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440" w:lineRule="exact"/>
        <w:jc w:val="center"/>
        <w:rPr>
          <w:rFonts w:ascii="仿宋_GB2312" w:eastAsia="仿宋_GB2312"/>
          <w:sz w:val="32"/>
        </w:rPr>
      </w:pPr>
    </w:p>
    <w:p w:rsidR="00CD1439" w:rsidRDefault="00CD1439" w:rsidP="00EB250E">
      <w:pPr>
        <w:spacing w:line="400" w:lineRule="exact"/>
        <w:jc w:val="center"/>
        <w:rPr>
          <w:rFonts w:ascii="仿宋_GB2312" w:eastAsia="仿宋_GB2312"/>
          <w:sz w:val="32"/>
        </w:rPr>
      </w:pPr>
    </w:p>
    <w:p w:rsidR="00EB250E" w:rsidRDefault="00EB250E" w:rsidP="00EB250E">
      <w:pPr>
        <w:spacing w:line="400" w:lineRule="exact"/>
        <w:jc w:val="center"/>
        <w:rPr>
          <w:rFonts w:ascii="仿宋_GB2312" w:eastAsia="仿宋_GB2312"/>
          <w:sz w:val="32"/>
        </w:rPr>
      </w:pPr>
    </w:p>
    <w:p w:rsidR="00CD1439" w:rsidRDefault="00E63375" w:rsidP="001773DB">
      <w:pPr>
        <w:spacing w:line="520" w:lineRule="exact"/>
        <w:jc w:val="center"/>
        <w:rPr>
          <w:rFonts w:eastAsia="方正大标宋简体"/>
          <w:sz w:val="32"/>
        </w:rPr>
      </w:pPr>
      <w:r>
        <w:rPr>
          <w:rFonts w:ascii="仿宋_GB2312" w:eastAsia="仿宋_GB2312" w:hint="eastAsia"/>
          <w:sz w:val="32"/>
        </w:rPr>
        <w:t>哈工程党发</w:t>
      </w:r>
      <w:r w:rsidR="00CD1439">
        <w:rPr>
          <w:rFonts w:ascii="仿宋_GB2312" w:eastAsia="仿宋_GB2312" w:hint="eastAsia"/>
          <w:sz w:val="32"/>
        </w:rPr>
        <w:t>〔</w:t>
      </w:r>
      <w:r w:rsidR="00CD1439">
        <w:rPr>
          <w:rFonts w:ascii="仿宋_GB2312" w:eastAsia="仿宋_GB2312"/>
          <w:sz w:val="32"/>
        </w:rPr>
        <w:t>20</w:t>
      </w:r>
      <w:r w:rsidR="00CD1439">
        <w:rPr>
          <w:rFonts w:ascii="仿宋_GB2312" w:eastAsia="仿宋_GB2312" w:hint="eastAsia"/>
          <w:sz w:val="32"/>
        </w:rPr>
        <w:t>1</w:t>
      </w:r>
      <w:r>
        <w:rPr>
          <w:rFonts w:ascii="仿宋_GB2312" w:eastAsia="仿宋_GB2312" w:hint="eastAsia"/>
          <w:sz w:val="32"/>
        </w:rPr>
        <w:t>6</w:t>
      </w:r>
      <w:r w:rsidR="00CD1439">
        <w:rPr>
          <w:rFonts w:ascii="仿宋_GB2312" w:eastAsia="仿宋_GB2312" w:hint="eastAsia"/>
          <w:sz w:val="32"/>
        </w:rPr>
        <w:t>〕</w:t>
      </w:r>
      <w:r>
        <w:rPr>
          <w:rFonts w:ascii="仿宋_GB2312" w:eastAsia="仿宋_GB2312" w:hint="eastAsia"/>
          <w:sz w:val="32"/>
        </w:rPr>
        <w:t>14</w:t>
      </w:r>
      <w:r w:rsidR="001773DB">
        <w:rPr>
          <w:rFonts w:ascii="仿宋_GB2312" w:eastAsia="仿宋_GB2312" w:hint="eastAsia"/>
          <w:sz w:val="32"/>
        </w:rPr>
        <w:t xml:space="preserve"> </w:t>
      </w:r>
      <w:r w:rsidR="00CD1439">
        <w:rPr>
          <w:rFonts w:ascii="仿宋_GB2312" w:eastAsia="仿宋_GB2312" w:hint="eastAsia"/>
          <w:sz w:val="32"/>
        </w:rPr>
        <w:t>号</w:t>
      </w:r>
    </w:p>
    <w:p w:rsidR="00CD1439" w:rsidRPr="0012616A" w:rsidRDefault="00CD1439" w:rsidP="00CD1439">
      <w:pPr>
        <w:spacing w:line="560" w:lineRule="exact"/>
        <w:rPr>
          <w:rFonts w:ascii="仿宋_GB2312" w:eastAsia="方正大标宋简体"/>
          <w:sz w:val="28"/>
        </w:rPr>
      </w:pPr>
    </w:p>
    <w:p w:rsidR="00CD1439" w:rsidRDefault="00CD1439" w:rsidP="00CD1439">
      <w:pPr>
        <w:spacing w:line="560" w:lineRule="exact"/>
        <w:rPr>
          <w:rFonts w:ascii="黑体" w:eastAsia="黑体"/>
          <w:spacing w:val="-10"/>
          <w:sz w:val="44"/>
        </w:rPr>
      </w:pPr>
    </w:p>
    <w:p w:rsidR="00E63375" w:rsidRPr="00E63375" w:rsidRDefault="00E63375" w:rsidP="00E63375">
      <w:pPr>
        <w:tabs>
          <w:tab w:val="left" w:pos="6731"/>
        </w:tabs>
        <w:spacing w:line="720" w:lineRule="exact"/>
        <w:jc w:val="center"/>
        <w:rPr>
          <w:rFonts w:ascii="方正小标宋简体" w:eastAsia="方正小标宋简体"/>
          <w:sz w:val="44"/>
          <w:szCs w:val="44"/>
        </w:rPr>
      </w:pPr>
      <w:r w:rsidRPr="00E63375">
        <w:rPr>
          <w:rFonts w:ascii="方正小标宋简体" w:eastAsia="方正小标宋简体" w:hint="eastAsia"/>
          <w:sz w:val="44"/>
          <w:szCs w:val="44"/>
        </w:rPr>
        <w:t>中共哈尔滨工程大学委员会关于印发</w:t>
      </w:r>
    </w:p>
    <w:p w:rsidR="00E63375" w:rsidRPr="00E63375" w:rsidRDefault="00E63375" w:rsidP="00E63375">
      <w:pPr>
        <w:tabs>
          <w:tab w:val="left" w:pos="6731"/>
        </w:tabs>
        <w:spacing w:line="720" w:lineRule="exact"/>
        <w:jc w:val="center"/>
        <w:rPr>
          <w:rFonts w:ascii="方正小标宋简体" w:eastAsia="方正小标宋简体"/>
          <w:spacing w:val="-14"/>
          <w:sz w:val="44"/>
          <w:szCs w:val="44"/>
        </w:rPr>
      </w:pPr>
      <w:r w:rsidRPr="00E63375">
        <w:rPr>
          <w:rFonts w:ascii="方正小标宋简体" w:eastAsia="方正小标宋简体" w:hint="eastAsia"/>
          <w:spacing w:val="-14"/>
          <w:sz w:val="44"/>
          <w:szCs w:val="44"/>
        </w:rPr>
        <w:t>《关于在全校党员中开展“学党章党规、</w:t>
      </w:r>
    </w:p>
    <w:p w:rsidR="00E63375" w:rsidRDefault="00E63375" w:rsidP="00E63375">
      <w:pPr>
        <w:tabs>
          <w:tab w:val="left" w:pos="6731"/>
        </w:tabs>
        <w:spacing w:line="720" w:lineRule="exact"/>
        <w:jc w:val="center"/>
        <w:rPr>
          <w:rFonts w:ascii="方正小标宋简体" w:eastAsia="方正小标宋简体"/>
          <w:spacing w:val="-4"/>
          <w:sz w:val="44"/>
          <w:szCs w:val="44"/>
        </w:rPr>
      </w:pPr>
      <w:r w:rsidRPr="00E63375">
        <w:rPr>
          <w:rFonts w:ascii="方正小标宋简体" w:eastAsia="方正小标宋简体" w:hint="eastAsia"/>
          <w:spacing w:val="-4"/>
          <w:sz w:val="44"/>
          <w:szCs w:val="44"/>
        </w:rPr>
        <w:t>学系列讲话，做合格党员”学习</w:t>
      </w:r>
    </w:p>
    <w:p w:rsidR="00E63375" w:rsidRPr="00E63375" w:rsidRDefault="00E63375" w:rsidP="00E63375">
      <w:pPr>
        <w:tabs>
          <w:tab w:val="left" w:pos="6731"/>
        </w:tabs>
        <w:spacing w:line="720" w:lineRule="exact"/>
        <w:jc w:val="center"/>
        <w:rPr>
          <w:rFonts w:ascii="方正小标宋简体" w:eastAsia="方正小标宋简体"/>
          <w:spacing w:val="-4"/>
          <w:sz w:val="44"/>
          <w:szCs w:val="44"/>
        </w:rPr>
      </w:pPr>
      <w:r w:rsidRPr="00E63375">
        <w:rPr>
          <w:rFonts w:ascii="方正小标宋简体" w:eastAsia="方正小标宋简体" w:hint="eastAsia"/>
          <w:spacing w:val="-4"/>
          <w:sz w:val="44"/>
          <w:szCs w:val="44"/>
        </w:rPr>
        <w:t>教育实施方案》的通知</w:t>
      </w:r>
    </w:p>
    <w:p w:rsidR="00E63375" w:rsidRDefault="00E63375" w:rsidP="00E63375">
      <w:pPr>
        <w:tabs>
          <w:tab w:val="left" w:pos="6731"/>
        </w:tabs>
        <w:spacing w:line="480" w:lineRule="exact"/>
        <w:rPr>
          <w:rFonts w:ascii="仿宋_GB2312" w:eastAsia="仿宋_GB2312"/>
          <w:sz w:val="30"/>
          <w:szCs w:val="30"/>
        </w:rPr>
      </w:pPr>
    </w:p>
    <w:p w:rsidR="00E63375" w:rsidRPr="00E63375" w:rsidRDefault="00E63375" w:rsidP="00E63375">
      <w:pPr>
        <w:tabs>
          <w:tab w:val="left" w:pos="6731"/>
        </w:tabs>
        <w:spacing w:line="560" w:lineRule="exact"/>
        <w:rPr>
          <w:rFonts w:ascii="仿宋_GB2312" w:eastAsia="仿宋_GB2312"/>
          <w:sz w:val="32"/>
          <w:szCs w:val="32"/>
        </w:rPr>
      </w:pPr>
      <w:r w:rsidRPr="00E63375">
        <w:rPr>
          <w:rFonts w:ascii="仿宋_GB2312" w:eastAsia="仿宋_GB2312" w:hint="eastAsia"/>
          <w:sz w:val="32"/>
          <w:szCs w:val="32"/>
        </w:rPr>
        <w:t>各分党委、党总支：</w:t>
      </w:r>
    </w:p>
    <w:p w:rsidR="00E63375" w:rsidRPr="00E63375" w:rsidRDefault="00E63375" w:rsidP="00E63375">
      <w:pPr>
        <w:tabs>
          <w:tab w:val="left" w:pos="6731"/>
        </w:tabs>
        <w:spacing w:line="560" w:lineRule="exact"/>
        <w:ind w:firstLineChars="150" w:firstLine="480"/>
        <w:rPr>
          <w:rFonts w:ascii="仿宋_GB2312" w:eastAsia="仿宋_GB2312"/>
          <w:sz w:val="32"/>
          <w:szCs w:val="32"/>
        </w:rPr>
      </w:pPr>
      <w:r w:rsidRPr="00E63375">
        <w:rPr>
          <w:rFonts w:ascii="仿宋_GB2312" w:eastAsia="仿宋_GB2312" w:hint="eastAsia"/>
          <w:sz w:val="32"/>
          <w:szCs w:val="32"/>
        </w:rPr>
        <w:t>《关于在全校党员中开展“学党章党规、学系列讲话，做合格党员”学习教育实施方案》经学校第三届党委第100次常委会会议研究通过，现予以印发，请各单位认真组织学习，严格执行，确保“两学一做”学习教育扎实推进，取得实效。</w:t>
      </w:r>
    </w:p>
    <w:p w:rsidR="00E63375" w:rsidRDefault="00E63375" w:rsidP="00E63375">
      <w:pPr>
        <w:tabs>
          <w:tab w:val="left" w:pos="6731"/>
        </w:tabs>
        <w:spacing w:line="480" w:lineRule="exact"/>
        <w:ind w:firstLineChars="200" w:firstLine="640"/>
        <w:rPr>
          <w:rFonts w:ascii="仿宋_GB2312" w:eastAsia="仿宋_GB2312"/>
          <w:sz w:val="32"/>
          <w:szCs w:val="32"/>
        </w:rPr>
      </w:pPr>
      <w:r w:rsidRPr="00E63375">
        <w:rPr>
          <w:rFonts w:ascii="仿宋_GB2312" w:eastAsia="仿宋_GB2312" w:hint="eastAsia"/>
          <w:sz w:val="32"/>
          <w:szCs w:val="32"/>
        </w:rPr>
        <w:t xml:space="preserve">　　　                   　</w:t>
      </w:r>
    </w:p>
    <w:p w:rsidR="00E63375" w:rsidRPr="00E63375" w:rsidRDefault="00E63375" w:rsidP="00E63375">
      <w:pPr>
        <w:tabs>
          <w:tab w:val="left" w:pos="6731"/>
        </w:tabs>
        <w:spacing w:line="560" w:lineRule="exact"/>
        <w:ind w:firstLineChars="1100" w:firstLine="3520"/>
        <w:rPr>
          <w:rFonts w:ascii="仿宋_GB2312" w:eastAsia="仿宋_GB2312"/>
          <w:sz w:val="32"/>
          <w:szCs w:val="32"/>
        </w:rPr>
      </w:pPr>
      <w:r w:rsidRPr="00E63375">
        <w:rPr>
          <w:rFonts w:ascii="仿宋_GB2312" w:eastAsia="仿宋_GB2312" w:hint="eastAsia"/>
          <w:sz w:val="32"/>
          <w:szCs w:val="32"/>
        </w:rPr>
        <w:t>中共哈尔滨工程大学委员会</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 xml:space="preserve">                </w:t>
      </w:r>
      <w:r>
        <w:rPr>
          <w:rFonts w:ascii="仿宋_GB2312" w:eastAsia="仿宋_GB2312" w:hint="eastAsia"/>
          <w:sz w:val="32"/>
          <w:szCs w:val="32"/>
        </w:rPr>
        <w:t xml:space="preserve">   </w:t>
      </w:r>
      <w:r w:rsidRPr="00E63375">
        <w:rPr>
          <w:rFonts w:ascii="仿宋_GB2312" w:eastAsia="仿宋_GB2312" w:hint="eastAsia"/>
          <w:sz w:val="32"/>
          <w:szCs w:val="32"/>
        </w:rPr>
        <w:t xml:space="preserve">　　2016年4月11日</w:t>
      </w:r>
    </w:p>
    <w:p w:rsidR="00E63375" w:rsidRDefault="00E63375" w:rsidP="00E63375">
      <w:pPr>
        <w:tabs>
          <w:tab w:val="left" w:pos="6731"/>
        </w:tabs>
        <w:spacing w:line="720" w:lineRule="exact"/>
        <w:jc w:val="center"/>
        <w:rPr>
          <w:rFonts w:ascii="方正小标宋简体" w:eastAsia="方正小标宋简体"/>
          <w:sz w:val="44"/>
          <w:szCs w:val="44"/>
        </w:rPr>
      </w:pPr>
      <w:r>
        <w:rPr>
          <w:rFonts w:ascii="黑体" w:eastAsia="黑体"/>
          <w:sz w:val="30"/>
          <w:szCs w:val="30"/>
        </w:rPr>
        <w:br w:type="page"/>
      </w:r>
      <w:r w:rsidRPr="00E63375">
        <w:rPr>
          <w:rFonts w:ascii="方正小标宋简体" w:eastAsia="方正小标宋简体" w:hint="eastAsia"/>
          <w:sz w:val="44"/>
          <w:szCs w:val="44"/>
        </w:rPr>
        <w:lastRenderedPageBreak/>
        <w:t>关于在全校党员中开展“学党章党规、</w:t>
      </w:r>
    </w:p>
    <w:p w:rsidR="00E63375" w:rsidRDefault="00E63375" w:rsidP="00E63375">
      <w:pPr>
        <w:tabs>
          <w:tab w:val="left" w:pos="6731"/>
        </w:tabs>
        <w:spacing w:line="720" w:lineRule="exact"/>
        <w:jc w:val="center"/>
        <w:rPr>
          <w:rFonts w:ascii="方正小标宋简体" w:eastAsia="方正小标宋简体"/>
          <w:sz w:val="44"/>
          <w:szCs w:val="44"/>
        </w:rPr>
      </w:pPr>
      <w:r w:rsidRPr="00E63375">
        <w:rPr>
          <w:rFonts w:ascii="方正小标宋简体" w:eastAsia="方正小标宋简体" w:hint="eastAsia"/>
          <w:sz w:val="44"/>
          <w:szCs w:val="44"/>
        </w:rPr>
        <w:t>学系列讲话，做合格党员”学习</w:t>
      </w:r>
    </w:p>
    <w:p w:rsidR="00E63375" w:rsidRPr="00E63375" w:rsidRDefault="00E63375" w:rsidP="00E63375">
      <w:pPr>
        <w:tabs>
          <w:tab w:val="left" w:pos="6731"/>
        </w:tabs>
        <w:spacing w:line="720" w:lineRule="exact"/>
        <w:jc w:val="center"/>
        <w:rPr>
          <w:rFonts w:ascii="方正小标宋简体" w:eastAsia="方正小标宋简体"/>
          <w:sz w:val="44"/>
          <w:szCs w:val="44"/>
        </w:rPr>
      </w:pPr>
      <w:r w:rsidRPr="00E63375">
        <w:rPr>
          <w:rFonts w:ascii="方正小标宋简体" w:eastAsia="方正小标宋简体" w:hint="eastAsia"/>
          <w:sz w:val="44"/>
          <w:szCs w:val="44"/>
        </w:rPr>
        <w:t>教育实施方案</w:t>
      </w:r>
    </w:p>
    <w:p w:rsidR="00E63375" w:rsidRDefault="00E63375" w:rsidP="00E63375">
      <w:pPr>
        <w:tabs>
          <w:tab w:val="left" w:pos="6731"/>
        </w:tabs>
        <w:spacing w:line="480" w:lineRule="exact"/>
        <w:ind w:firstLineChars="200" w:firstLine="600"/>
        <w:rPr>
          <w:rFonts w:ascii="仿宋_GB2312" w:eastAsia="仿宋_GB2312"/>
          <w:sz w:val="30"/>
          <w:szCs w:val="30"/>
        </w:rPr>
      </w:pP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根据中共中央办公厅印发的《关于在全体党员中开展“学党章党规、学系列讲话，做合格党员”学习教育方案》和中共教育部党组印发的《关于做好高等学校“学党章党规、学系列讲话，做合格党员”学习教育有关工作的通知》精神及上级有关部门的要求，为确保“两学一做”学习教育顺利开展并取得实效，结合学校实际，制定本方案。</w:t>
      </w:r>
    </w:p>
    <w:p w:rsidR="00E63375" w:rsidRPr="00E63375" w:rsidRDefault="00E63375" w:rsidP="00E63375">
      <w:pPr>
        <w:tabs>
          <w:tab w:val="left" w:pos="6731"/>
        </w:tabs>
        <w:spacing w:line="560" w:lineRule="exact"/>
        <w:ind w:firstLineChars="200" w:firstLine="640"/>
        <w:rPr>
          <w:rFonts w:ascii="黑体" w:eastAsia="黑体"/>
          <w:sz w:val="32"/>
          <w:szCs w:val="32"/>
        </w:rPr>
      </w:pPr>
      <w:r w:rsidRPr="00E63375">
        <w:rPr>
          <w:rFonts w:ascii="黑体" w:eastAsia="黑体" w:hint="eastAsia"/>
          <w:sz w:val="32"/>
          <w:szCs w:val="32"/>
        </w:rPr>
        <w:t>一、充分认识开展“两学一做”学习教育的重要意义</w:t>
      </w:r>
    </w:p>
    <w:p w:rsidR="00E63375" w:rsidRPr="00E63375" w:rsidRDefault="00E63375" w:rsidP="00E63375">
      <w:pPr>
        <w:widowControl/>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是坚持党的教育方针和完成立德树人根本任务、推动学校科学发展的重要保证。</w:t>
      </w:r>
    </w:p>
    <w:p w:rsidR="00E63375" w:rsidRPr="00E63375" w:rsidRDefault="00E63375" w:rsidP="00E63375">
      <w:pPr>
        <w:widowControl/>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全校各级党组织和广大党员要充分认识开展“两学一做”学习教育的重要意义，通过学习教育，进一步坚定理想信念，提高党性觉悟，教育引导党员尊崇党章、遵守党规，以习近平总书记</w:t>
      </w:r>
      <w:r w:rsidRPr="00E63375">
        <w:rPr>
          <w:rFonts w:ascii="仿宋_GB2312" w:eastAsia="仿宋_GB2312" w:hint="eastAsia"/>
          <w:sz w:val="32"/>
          <w:szCs w:val="32"/>
        </w:rPr>
        <w:lastRenderedPageBreak/>
        <w:t>系列重要讲话精神武装头脑、指导实践、推动工作；通过学习教育，进一步增强政治意识、大局意识、核心意识、看齐意识，坚定正确政治方向，把思想建设放在首位，保持对党忠诚，在人才培养、科学研究、社会服务等方面充分发挥先锋模范作用；通过学习教育，进一步树立清风正气，严守政治纪律政治规矩，推动全面从严治党要求落实到学校基层党建工作的各个方面，着力解决党员队伍在思想、组织、作风、纪律等方面存在的问题；通过学习教育，进一步强化宗旨观念，勇于担当作为，激励基层党组织和广大党员干事创业、开拓进取，为协调推进“四个全面”战略布局、贯彻落实五大发展理念、努力培养中国特色社会主义事业合格建设者和可靠接班人、推动学校“十三五”建设提供坚强组织保证。</w:t>
      </w:r>
    </w:p>
    <w:p w:rsidR="00E63375" w:rsidRPr="00E63375" w:rsidRDefault="00E63375" w:rsidP="00E63375">
      <w:pPr>
        <w:tabs>
          <w:tab w:val="left" w:pos="6731"/>
        </w:tabs>
        <w:spacing w:line="560" w:lineRule="exact"/>
        <w:ind w:firstLineChars="200" w:firstLine="640"/>
        <w:rPr>
          <w:rFonts w:ascii="黑体" w:eastAsia="黑体"/>
          <w:sz w:val="32"/>
          <w:szCs w:val="32"/>
        </w:rPr>
      </w:pPr>
      <w:r w:rsidRPr="00E63375">
        <w:rPr>
          <w:rFonts w:ascii="黑体" w:eastAsia="黑体" w:hint="eastAsia"/>
          <w:sz w:val="32"/>
          <w:szCs w:val="32"/>
        </w:rPr>
        <w:t>二、准确把握“两学一做”学习教育的基本原则，着力解决突出问题</w:t>
      </w:r>
    </w:p>
    <w:p w:rsidR="00E63375" w:rsidRPr="00E63375" w:rsidRDefault="00E63375" w:rsidP="00E63375">
      <w:pPr>
        <w:tabs>
          <w:tab w:val="left" w:pos="6731"/>
        </w:tabs>
        <w:spacing w:line="560" w:lineRule="exact"/>
        <w:ind w:firstLineChars="200" w:firstLine="643"/>
        <w:rPr>
          <w:rFonts w:ascii="仿宋_GB2312" w:eastAsia="仿宋_GB2312"/>
          <w:b/>
          <w:sz w:val="32"/>
          <w:szCs w:val="32"/>
        </w:rPr>
      </w:pPr>
      <w:r w:rsidRPr="00E63375">
        <w:rPr>
          <w:rFonts w:ascii="仿宋_GB2312" w:eastAsia="仿宋_GB2312" w:hint="eastAsia"/>
          <w:b/>
          <w:sz w:val="32"/>
          <w:szCs w:val="32"/>
        </w:rPr>
        <w:t>（一）准确把握基本原则</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开展“两学一做”要以党支部为基本单位，以“三会一课”等党的组织生活为基本形式，以落实党员教育管理制度为基本依托，根据在职教职工党支部、离退休教职工党支部和学生党支部的不同情况做出安排。基层党组织要结合实际，充分发挥党支部主动性，形式多样，灵活丰富地开展学习教育。学习教育要坚持以下基本原则。</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1．坚持正面教育为主，用科学理论武装头脑。通过学习教育，深刻认识协调推进“四个全面”战略布局、贯彻落实五大发展理念、推动“十三五”建设对学校改革发展稳定提出的新要求，用党章党规和系列重要讲话武装头脑，发挥共产党员的先锋模范</w:t>
      </w:r>
      <w:r w:rsidRPr="00E63375">
        <w:rPr>
          <w:rFonts w:ascii="仿宋_GB2312" w:eastAsia="仿宋_GB2312" w:hint="eastAsia"/>
          <w:sz w:val="32"/>
          <w:szCs w:val="32"/>
        </w:rPr>
        <w:lastRenderedPageBreak/>
        <w:t>作用，为学校的发展建设做出更大贡献。</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2．坚持学用结合，知行合一。开展“两学一做”学习教育，基础在学，关键在做。认真对照党章党规对党员的要求、对照习近平总书记系列重要讲话的丰富内涵和核心要义，对照党组织和群众的评议结果，认真查找自己在理想信念、“四个意识”、发挥先锋模范作用方面存在的差距，查找存在问题的根源并提出整改措施，将党章党规和系列讲话内化于心、外化于行，做到知行合一。</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3．坚持问题导向，注重实效。要增强针对性，“学”要带着问题学，“做”要针对问题改。各基层党组织要通过召开座谈会、个别征求意见等形式，广泛征求党员干部、学生、民主党派、群众等各个方面的意见，根据意见梳理党组织建设和党员发展教育管理服务方面存在的问题，制定整改措施，落实整改责任，确保取得实效。</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4．坚持领导带头，以上率下。在自学、集中学习、专题讨论、讲党课、专题组织生活会等各个关键环节，学校各级党员领导干部要发挥带头作用，以上率下推动学习教育的扎实开展。</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5．坚持从实际出发，分类指导。在开展学习教育中，学校党委根据不同类别党支部的特点，分类制定不同阶段的重点工作和内容。各基层党委要加强对所属党支部的指导，结合单位实际情况创新学习教育形式，提高党组织开展学习教育的主动性。要突出正常教育，区分层次，有针对性地解决问题，用心用力，抓细抓实，真正把党的思想政治建设抓在日常、严在经常。</w:t>
      </w:r>
    </w:p>
    <w:p w:rsidR="00E63375" w:rsidRPr="00E63375" w:rsidRDefault="00E63375" w:rsidP="00E63375">
      <w:pPr>
        <w:tabs>
          <w:tab w:val="left" w:pos="6731"/>
        </w:tabs>
        <w:spacing w:line="560" w:lineRule="exact"/>
        <w:ind w:firstLineChars="200" w:firstLine="643"/>
        <w:rPr>
          <w:rFonts w:ascii="仿宋_GB2312" w:eastAsia="仿宋_GB2312"/>
          <w:b/>
          <w:sz w:val="32"/>
          <w:szCs w:val="32"/>
        </w:rPr>
      </w:pPr>
      <w:r w:rsidRPr="00E63375">
        <w:rPr>
          <w:rFonts w:ascii="仿宋_GB2312" w:eastAsia="仿宋_GB2312" w:hint="eastAsia"/>
          <w:b/>
          <w:sz w:val="32"/>
          <w:szCs w:val="32"/>
        </w:rPr>
        <w:t>（二）着力解决突出问题</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中央“两学一做”学习教育方案中提出，“两学一做”学习</w:t>
      </w:r>
      <w:r w:rsidRPr="00E63375">
        <w:rPr>
          <w:rFonts w:ascii="仿宋_GB2312" w:eastAsia="仿宋_GB2312" w:hint="eastAsia"/>
          <w:sz w:val="32"/>
          <w:szCs w:val="32"/>
        </w:rPr>
        <w:lastRenderedPageBreak/>
        <w:t>教育要着力解决五个问题，即：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根据中央要求和中共教育部党组印发的《关于做好高等学校“学党章党规、学系列讲话，做合格党员”学习教育有关工作的通知》的精神，联系实际，我校应以学习教育为契机，进一步严密党的组织体系，严肃党的组织生活，严格党员教育管理，严明党建工作责任，注意抓薄弱环节，着力推动解决党员教育管理工作，特别是基层党组织软弱涣散问题，解决少数院（系）级党组织和基层党支部组织生活不严肃、不认真、不经常的问题，把全面从严治党的要求落实到每个支部、每位党员，充分发挥基层党组织的战斗堡垒作用。</w:t>
      </w:r>
    </w:p>
    <w:p w:rsidR="00E63375" w:rsidRPr="00E63375" w:rsidRDefault="00E63375" w:rsidP="00E63375">
      <w:pPr>
        <w:tabs>
          <w:tab w:val="left" w:pos="6731"/>
        </w:tabs>
        <w:spacing w:line="560" w:lineRule="exact"/>
        <w:ind w:firstLineChars="200" w:firstLine="640"/>
        <w:rPr>
          <w:rFonts w:ascii="黑体" w:eastAsia="黑体"/>
          <w:sz w:val="32"/>
          <w:szCs w:val="32"/>
        </w:rPr>
      </w:pPr>
      <w:r w:rsidRPr="00E63375">
        <w:rPr>
          <w:rFonts w:ascii="黑体" w:eastAsia="黑体" w:hint="eastAsia"/>
          <w:sz w:val="32"/>
          <w:szCs w:val="32"/>
        </w:rPr>
        <w:lastRenderedPageBreak/>
        <w:t>三、聚焦“两学一做”学习教育的主要内容</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2．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w:t>
      </w:r>
      <w:r w:rsidRPr="00E63375">
        <w:rPr>
          <w:rFonts w:ascii="仿宋_GB2312" w:eastAsia="仿宋_GB2312" w:hint="eastAsia"/>
          <w:sz w:val="32"/>
          <w:szCs w:val="32"/>
        </w:rPr>
        <w:lastRenderedPageBreak/>
        <w:t>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为学校的改革发展稳定和“十三五”建设任务的落实奋发有为、建功立业。</w:t>
      </w:r>
    </w:p>
    <w:p w:rsidR="00E63375" w:rsidRPr="00E63375" w:rsidRDefault="00E63375" w:rsidP="00E63375">
      <w:pPr>
        <w:tabs>
          <w:tab w:val="left" w:pos="6731"/>
        </w:tabs>
        <w:spacing w:line="560" w:lineRule="exact"/>
        <w:ind w:firstLineChars="200" w:firstLine="640"/>
        <w:rPr>
          <w:rFonts w:ascii="黑体" w:eastAsia="黑体"/>
          <w:sz w:val="32"/>
          <w:szCs w:val="32"/>
        </w:rPr>
      </w:pPr>
      <w:r w:rsidRPr="00E63375">
        <w:rPr>
          <w:rFonts w:ascii="黑体" w:eastAsia="黑体" w:hint="eastAsia"/>
          <w:sz w:val="32"/>
          <w:szCs w:val="32"/>
        </w:rPr>
        <w:t>四、“两学一做”学习教育的主要任务和具体安排</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学习教育坚持区分层次，增强学习教育的针对性。按照中央对合格党员提出的“四讲四有”的要求，</w:t>
      </w:r>
      <w:r w:rsidRPr="00E63375">
        <w:rPr>
          <w:rFonts w:ascii="仿宋_GB2312" w:eastAsia="仿宋_GB2312" w:hint="eastAsia"/>
          <w:color w:val="000000"/>
          <w:sz w:val="32"/>
          <w:szCs w:val="32"/>
        </w:rPr>
        <w:t>党员领导干部要做表率，争做信念坚定、为民服务、勤政务实、敢于担当、清正廉洁的好干部；教职工党员要</w:t>
      </w:r>
      <w:r w:rsidRPr="00E63375">
        <w:rPr>
          <w:rFonts w:ascii="仿宋_GB2312" w:eastAsia="仿宋_GB2312" w:hint="eastAsia"/>
          <w:sz w:val="32"/>
          <w:szCs w:val="32"/>
        </w:rPr>
        <w:t>自觉爱党护党为党，敬业修德，奉献社会，带头践行社会主义核心价值观，踊跃投身教育创新实践，不断提高业务能力和教育教学能力，做学生健康成长的指导者和引路人；学生党员要做勤学修德明辨笃实的表率，坚定理想信念，练就过硬本领，勇于创新创造，矢志艰苦奋斗，锤炼高尚品格，不断增强道路自信、理论自信、制度自信，增强社会责任感、创新精神、实践能力。</w:t>
      </w:r>
    </w:p>
    <w:p w:rsidR="00E63375" w:rsidRPr="00E63375" w:rsidRDefault="00E63375" w:rsidP="00E63375">
      <w:pPr>
        <w:spacing w:line="560" w:lineRule="exact"/>
        <w:ind w:firstLineChars="200" w:firstLine="643"/>
        <w:rPr>
          <w:rFonts w:ascii="仿宋_GB2312" w:eastAsia="仿宋_GB2312"/>
          <w:b/>
          <w:sz w:val="32"/>
          <w:szCs w:val="32"/>
        </w:rPr>
      </w:pPr>
      <w:r w:rsidRPr="00E63375">
        <w:rPr>
          <w:rFonts w:ascii="仿宋_GB2312" w:eastAsia="仿宋_GB2312" w:hint="eastAsia"/>
          <w:b/>
          <w:sz w:val="32"/>
          <w:szCs w:val="32"/>
        </w:rPr>
        <w:t>（一）开展专题学习讨论</w:t>
      </w:r>
    </w:p>
    <w:p w:rsidR="00E63375" w:rsidRPr="00E63375" w:rsidRDefault="00E63375" w:rsidP="00E63375">
      <w:pPr>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把个人自学与集中学习结合起来。支部书记要先学一步，领学、带学，引导党员自学，学原文、读原著、悟原理，鼓励党员干部学思践悟，撰写心得体会。坚持把学党章党规、学系列讲话贯穿始终，在自学的基础上，各党支部每季度召开一次全体党员</w:t>
      </w:r>
      <w:r w:rsidRPr="00E63375">
        <w:rPr>
          <w:rFonts w:ascii="仿宋_GB2312" w:eastAsia="仿宋_GB2312" w:hint="eastAsia"/>
          <w:sz w:val="32"/>
          <w:szCs w:val="32"/>
        </w:rPr>
        <w:lastRenderedPageBreak/>
        <w:t>会议，每次围绕一个专题组织学习讨论。专题学习讨论至少选定1人做主题学习发言，支部上一级党组织书记或党委委员应到场参加并指导，党员领导干部必须参加所在支部的学习讨论并带头发言，交流学习心得。支部学习结束后，及时上交主题发言人提纲、专题学习讨论纪要（包括支部党员数、参加学习讨论人数、缺席人员名单、学习讨论内容等）、专题学习讨论照片、缺席党员学习心得（不少于1000字）至所在党委、党总支，由分党委、党总支汇总，并从中筛选优秀案例按季度上报党委组织部，书面交流。</w:t>
      </w:r>
    </w:p>
    <w:p w:rsidR="00E63375" w:rsidRPr="00E63375" w:rsidRDefault="00E63375" w:rsidP="00E63375">
      <w:pPr>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1．4月底，以</w:t>
      </w:r>
      <w:r w:rsidRPr="00E63375">
        <w:rPr>
          <w:rFonts w:ascii="仿宋_GB2312" w:eastAsia="仿宋_GB2312" w:hint="eastAsia"/>
          <w:color w:val="000000"/>
          <w:sz w:val="32"/>
          <w:szCs w:val="32"/>
        </w:rPr>
        <w:t>“牢记党的宗旨，坚定理想信念，做合格共产党员，争当推动学校‘十三五’建设的先锋模范”为主题</w:t>
      </w:r>
      <w:r w:rsidRPr="00E63375">
        <w:rPr>
          <w:rFonts w:ascii="仿宋_GB2312" w:eastAsia="仿宋_GB2312" w:hint="eastAsia"/>
          <w:sz w:val="32"/>
          <w:szCs w:val="32"/>
        </w:rPr>
        <w:t>组织讨论。党员必读书目《党章》，党员领导干部必读书目《习近平同志谈党的作风建设》，学习教育选读书目《中国共产党重大事件实录（上、下）》《</w:t>
      </w:r>
      <w:r w:rsidRPr="00E63375">
        <w:rPr>
          <w:rFonts w:ascii="仿宋_GB2312" w:eastAsia="仿宋_GB2312"/>
          <w:sz w:val="32"/>
          <w:szCs w:val="32"/>
        </w:rPr>
        <w:t>中共领袖开国元勋故事</w:t>
      </w:r>
      <w:r w:rsidRPr="00E63375">
        <w:rPr>
          <w:rFonts w:ascii="仿宋_GB2312" w:eastAsia="仿宋_GB2312" w:hint="eastAsia"/>
          <w:sz w:val="32"/>
          <w:szCs w:val="32"/>
        </w:rPr>
        <w:t>》《优秀领导干部事迹选编》。</w:t>
      </w:r>
    </w:p>
    <w:p w:rsidR="00E63375" w:rsidRPr="00E63375" w:rsidRDefault="00E63375" w:rsidP="00E63375">
      <w:pPr>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2．6月底前后，以</w:t>
      </w:r>
      <w:r w:rsidRPr="00E63375">
        <w:rPr>
          <w:rFonts w:ascii="仿宋_GB2312" w:eastAsia="仿宋_GB2312" w:hint="eastAsia"/>
          <w:color w:val="000000"/>
          <w:sz w:val="32"/>
          <w:szCs w:val="32"/>
        </w:rPr>
        <w:t>“严守党纪党规，把纪律和规矩挺在前面，以党风带校风、教风、学风，营造风清气正校园”为主题</w:t>
      </w:r>
      <w:r w:rsidRPr="00E63375">
        <w:rPr>
          <w:rFonts w:ascii="仿宋_GB2312" w:eastAsia="仿宋_GB2312" w:hint="eastAsia"/>
          <w:sz w:val="32"/>
          <w:szCs w:val="32"/>
        </w:rPr>
        <w:t>组织讨论。党员必读书目</w:t>
      </w:r>
      <w:r w:rsidRPr="00E63375">
        <w:rPr>
          <w:rFonts w:ascii="仿宋_GB2312" w:eastAsia="仿宋_GB2312" w:hint="eastAsia"/>
          <w:color w:val="000000"/>
          <w:sz w:val="32"/>
          <w:szCs w:val="32"/>
        </w:rPr>
        <w:t>《党规学习读本（纪委办编制）》，</w:t>
      </w:r>
      <w:r w:rsidRPr="00E63375">
        <w:rPr>
          <w:rFonts w:ascii="仿宋_GB2312" w:eastAsia="仿宋_GB2312" w:hint="eastAsia"/>
          <w:sz w:val="32"/>
          <w:szCs w:val="32"/>
        </w:rPr>
        <w:t>党员领导干部必读书目《习近平关于党风廉政建设和反腐败斗争论述摘编》，学习教育选读书目《</w:t>
      </w:r>
      <w:r w:rsidRPr="00E63375">
        <w:rPr>
          <w:rFonts w:ascii="仿宋_GB2312" w:eastAsia="仿宋_GB2312"/>
          <w:sz w:val="32"/>
          <w:szCs w:val="32"/>
        </w:rPr>
        <w:t>习近平关于严明党的纪律和规矩论述摘编</w:t>
      </w:r>
      <w:r w:rsidRPr="00E63375">
        <w:rPr>
          <w:rFonts w:ascii="仿宋_GB2312" w:eastAsia="仿宋_GB2312" w:hint="eastAsia"/>
          <w:sz w:val="32"/>
          <w:szCs w:val="32"/>
        </w:rPr>
        <w:t>》《</w:t>
      </w:r>
      <w:r w:rsidRPr="00E63375">
        <w:rPr>
          <w:rFonts w:ascii="仿宋_GB2312" w:eastAsia="仿宋_GB2312"/>
          <w:sz w:val="32"/>
          <w:szCs w:val="32"/>
        </w:rPr>
        <w:t>中国共产党常用党内法规新编</w:t>
      </w:r>
      <w:r w:rsidRPr="00E63375">
        <w:rPr>
          <w:rFonts w:ascii="仿宋_GB2312" w:eastAsia="仿宋_GB2312" w:hint="eastAsia"/>
          <w:sz w:val="32"/>
          <w:szCs w:val="32"/>
        </w:rPr>
        <w:t>》《</w:t>
      </w:r>
      <w:r w:rsidRPr="00E63375">
        <w:rPr>
          <w:rFonts w:ascii="仿宋_GB2312" w:eastAsia="仿宋_GB2312"/>
          <w:sz w:val="32"/>
          <w:szCs w:val="32"/>
        </w:rPr>
        <w:t>钟声示警</w:t>
      </w:r>
      <w:r w:rsidRPr="00E63375">
        <w:rPr>
          <w:rFonts w:ascii="仿宋_GB2312" w:eastAsia="仿宋_GB2312" w:hint="eastAsia"/>
          <w:sz w:val="32"/>
          <w:szCs w:val="32"/>
        </w:rPr>
        <w:t>----</w:t>
      </w:r>
      <w:r w:rsidRPr="00E63375">
        <w:rPr>
          <w:rFonts w:ascii="仿宋_GB2312" w:eastAsia="仿宋_GB2312"/>
          <w:sz w:val="32"/>
          <w:szCs w:val="32"/>
        </w:rPr>
        <w:t>重要岗位领导干部警示教育系列电教片</w:t>
      </w:r>
      <w:r w:rsidRPr="00E63375">
        <w:rPr>
          <w:rFonts w:ascii="仿宋_GB2312" w:eastAsia="仿宋_GB2312" w:hint="eastAsia"/>
          <w:sz w:val="32"/>
          <w:szCs w:val="32"/>
        </w:rPr>
        <w:t>》。</w:t>
      </w:r>
    </w:p>
    <w:p w:rsidR="00E63375" w:rsidRPr="00E63375" w:rsidRDefault="00E63375" w:rsidP="00E63375">
      <w:pPr>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3．9月底前后，以</w:t>
      </w:r>
      <w:r w:rsidRPr="00E63375">
        <w:rPr>
          <w:rFonts w:ascii="仿宋_GB2312" w:eastAsia="仿宋_GB2312" w:hint="eastAsia"/>
          <w:color w:val="000000"/>
          <w:sz w:val="32"/>
          <w:szCs w:val="32"/>
        </w:rPr>
        <w:t>“</w:t>
      </w:r>
      <w:r w:rsidRPr="00E63375">
        <w:rPr>
          <w:rFonts w:ascii="仿宋_GB2312" w:eastAsia="仿宋_GB2312"/>
          <w:color w:val="000000"/>
          <w:sz w:val="32"/>
          <w:szCs w:val="32"/>
        </w:rPr>
        <w:t>自觉用习近平同志系列重要讲话精神武装头脑</w:t>
      </w:r>
      <w:r w:rsidRPr="00E63375">
        <w:rPr>
          <w:rFonts w:ascii="仿宋_GB2312" w:eastAsia="仿宋_GB2312" w:hint="eastAsia"/>
          <w:color w:val="000000"/>
          <w:sz w:val="32"/>
          <w:szCs w:val="32"/>
        </w:rPr>
        <w:t>，指导实践，积极投身、推动学校“双一流”的建设”为主题</w:t>
      </w:r>
      <w:r w:rsidRPr="00E63375">
        <w:rPr>
          <w:rFonts w:ascii="仿宋_GB2312" w:eastAsia="仿宋_GB2312" w:hint="eastAsia"/>
          <w:sz w:val="32"/>
          <w:szCs w:val="32"/>
        </w:rPr>
        <w:t>组织讨论。党员必读书目《</w:t>
      </w:r>
      <w:r w:rsidRPr="00E63375">
        <w:rPr>
          <w:rFonts w:ascii="仿宋_GB2312" w:eastAsia="仿宋_GB2312"/>
          <w:sz w:val="32"/>
          <w:szCs w:val="32"/>
        </w:rPr>
        <w:t>习近平谈治国理政</w:t>
      </w:r>
      <w:r w:rsidRPr="00E63375">
        <w:rPr>
          <w:rFonts w:ascii="仿宋_GB2312" w:eastAsia="仿宋_GB2312" w:hint="eastAsia"/>
          <w:sz w:val="32"/>
          <w:szCs w:val="32"/>
        </w:rPr>
        <w:t>》，党员领</w:t>
      </w:r>
      <w:r w:rsidRPr="00E63375">
        <w:rPr>
          <w:rFonts w:ascii="仿宋_GB2312" w:eastAsia="仿宋_GB2312" w:hint="eastAsia"/>
          <w:sz w:val="32"/>
          <w:szCs w:val="32"/>
        </w:rPr>
        <w:lastRenderedPageBreak/>
        <w:t>导干部必读书目《</w:t>
      </w:r>
      <w:r w:rsidRPr="00E63375">
        <w:rPr>
          <w:rFonts w:ascii="仿宋_GB2312" w:eastAsia="仿宋_GB2312"/>
          <w:sz w:val="32"/>
          <w:szCs w:val="32"/>
        </w:rPr>
        <w:t>习近平关于协调推进</w:t>
      </w:r>
      <w:r w:rsidRPr="00E63375">
        <w:rPr>
          <w:rFonts w:ascii="仿宋_GB2312" w:eastAsia="仿宋_GB2312"/>
          <w:sz w:val="32"/>
          <w:szCs w:val="32"/>
        </w:rPr>
        <w:t>“</w:t>
      </w:r>
      <w:r w:rsidRPr="00E63375">
        <w:rPr>
          <w:rFonts w:ascii="仿宋_GB2312" w:eastAsia="仿宋_GB2312"/>
          <w:sz w:val="32"/>
          <w:szCs w:val="32"/>
        </w:rPr>
        <w:t>四个全面</w:t>
      </w:r>
      <w:r w:rsidRPr="00E63375">
        <w:rPr>
          <w:rFonts w:ascii="仿宋_GB2312" w:eastAsia="仿宋_GB2312"/>
          <w:sz w:val="32"/>
          <w:szCs w:val="32"/>
        </w:rPr>
        <w:t>”</w:t>
      </w:r>
      <w:r w:rsidRPr="00E63375">
        <w:rPr>
          <w:rFonts w:ascii="仿宋_GB2312" w:eastAsia="仿宋_GB2312"/>
          <w:sz w:val="32"/>
          <w:szCs w:val="32"/>
        </w:rPr>
        <w:t>战略布局论述摘</w:t>
      </w:r>
      <w:r w:rsidRPr="00E63375">
        <w:rPr>
          <w:rFonts w:ascii="仿宋_GB2312" w:eastAsia="仿宋_GB2312" w:hint="eastAsia"/>
          <w:sz w:val="32"/>
          <w:szCs w:val="32"/>
        </w:rPr>
        <w:t>》，学习教育选读书目《习近平关于科技创新论述摘编》《</w:t>
      </w:r>
      <w:r w:rsidRPr="00E63375">
        <w:rPr>
          <w:rFonts w:ascii="仿宋_GB2312" w:eastAsia="仿宋_GB2312"/>
          <w:sz w:val="32"/>
          <w:szCs w:val="32"/>
        </w:rPr>
        <w:t>习近平关于全面依法治国论述摘编</w:t>
      </w:r>
      <w:r w:rsidRPr="00E63375">
        <w:rPr>
          <w:rFonts w:ascii="仿宋_GB2312" w:eastAsia="仿宋_GB2312" w:hint="eastAsia"/>
          <w:sz w:val="32"/>
          <w:szCs w:val="32"/>
        </w:rPr>
        <w:t>》《习近平关于全面深化改革论述摘编》《知之深爱之切》。</w:t>
      </w:r>
    </w:p>
    <w:p w:rsidR="00E63375" w:rsidRPr="00E63375" w:rsidRDefault="00E63375" w:rsidP="00E63375">
      <w:pPr>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4．11月底前，以</w:t>
      </w:r>
      <w:r w:rsidRPr="00E63375">
        <w:rPr>
          <w:rFonts w:ascii="仿宋_GB2312" w:eastAsia="仿宋_GB2312" w:hint="eastAsia"/>
          <w:color w:val="000000"/>
          <w:sz w:val="32"/>
          <w:szCs w:val="32"/>
        </w:rPr>
        <w:t>“坚定社会主义道路自信、理论自信、制度自信，坚持“三海一核”特色办学理念，为办学特色体系化建设年献计献策献力”为主题</w:t>
      </w:r>
      <w:r w:rsidRPr="00E63375">
        <w:rPr>
          <w:rFonts w:ascii="仿宋_GB2312" w:eastAsia="仿宋_GB2312" w:hint="eastAsia"/>
          <w:sz w:val="32"/>
          <w:szCs w:val="32"/>
        </w:rPr>
        <w:t>组织讨论。党员必读书目《中央治国理政新理念新思想新战略学习读本（党委宣传部编制）》，党员领导干部必读书目《</w:t>
      </w:r>
      <w:r w:rsidRPr="00E63375">
        <w:rPr>
          <w:rFonts w:ascii="仿宋_GB2312" w:eastAsia="仿宋_GB2312"/>
          <w:sz w:val="32"/>
          <w:szCs w:val="32"/>
        </w:rPr>
        <w:t>十八大后中国共产党治国理政新方略</w:t>
      </w:r>
      <w:r w:rsidRPr="00E63375">
        <w:rPr>
          <w:rFonts w:ascii="仿宋_GB2312" w:eastAsia="仿宋_GB2312" w:hint="eastAsia"/>
          <w:sz w:val="32"/>
          <w:szCs w:val="32"/>
        </w:rPr>
        <w:t>》，学习教育选读书目《全面建成小康社会与中国梦》《新一代领导集体的执政理念与执政风格》《中国国家治理现代化》。</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学校党委常委以推动“两学一做”学习教育为重点，发挥理论学习中心组示范引领作用。3月份，组织专题学习研讨，学习传达中央“两学一做”学习教育方案精神，布置学校学习教育工作，并在党委全委会范围，重点围绕“贯彻落实习近平总书记就学习毛泽东同志《党委会的工作方法》作出的重要批示，加强党</w:t>
      </w:r>
      <w:r w:rsidR="00276B30">
        <w:rPr>
          <w:rFonts w:ascii="仿宋_GB2312" w:eastAsia="仿宋_GB2312" w:hint="eastAsia"/>
          <w:sz w:val="32"/>
          <w:szCs w:val="32"/>
        </w:rPr>
        <w:t>委</w:t>
      </w:r>
      <w:r w:rsidRPr="00E63375">
        <w:rPr>
          <w:rFonts w:ascii="仿宋_GB2312" w:eastAsia="仿宋_GB2312" w:hint="eastAsia"/>
          <w:sz w:val="32"/>
          <w:szCs w:val="32"/>
        </w:rPr>
        <w:t>领导班子建设”开展集中学习；</w:t>
      </w:r>
      <w:r w:rsidRPr="00E63375">
        <w:rPr>
          <w:rFonts w:ascii="仿宋_GB2312" w:eastAsia="仿宋_GB2312" w:hint="eastAsia"/>
          <w:color w:val="000000"/>
          <w:sz w:val="32"/>
          <w:szCs w:val="32"/>
        </w:rPr>
        <w:t>6月份，以“牢记党的宗旨，坚定理想信念，严守党纪党规，做勤政务实、清正廉洁的高校领导干部”为主题组织专题研讨；11月份，以“坚定社会主义道路自信、理论自信、制度自信，</w:t>
      </w:r>
      <w:r w:rsidRPr="00E63375">
        <w:rPr>
          <w:rFonts w:ascii="仿宋_GB2312" w:eastAsia="仿宋_GB2312"/>
          <w:color w:val="000000"/>
          <w:sz w:val="32"/>
          <w:szCs w:val="32"/>
        </w:rPr>
        <w:t>自觉用习近平同志系列重要讲话精神武装头脑</w:t>
      </w:r>
      <w:r w:rsidRPr="00E63375">
        <w:rPr>
          <w:rFonts w:ascii="仿宋_GB2312" w:eastAsia="仿宋_GB2312" w:hint="eastAsia"/>
          <w:color w:val="000000"/>
          <w:sz w:val="32"/>
          <w:szCs w:val="32"/>
        </w:rPr>
        <w:t>，指导实践，推动</w:t>
      </w:r>
      <w:r w:rsidRPr="00E63375">
        <w:rPr>
          <w:rFonts w:ascii="仿宋_GB2312" w:eastAsia="仿宋_GB2312"/>
          <w:color w:val="000000"/>
          <w:sz w:val="32"/>
          <w:szCs w:val="32"/>
        </w:rPr>
        <w:t>工作</w:t>
      </w:r>
      <w:r w:rsidRPr="00E63375">
        <w:rPr>
          <w:rFonts w:ascii="仿宋_GB2312" w:eastAsia="仿宋_GB2312" w:hint="eastAsia"/>
          <w:color w:val="000000"/>
          <w:sz w:val="32"/>
          <w:szCs w:val="32"/>
        </w:rPr>
        <w:t>，建设中国特色的一流大学”为主题组织</w:t>
      </w:r>
      <w:r w:rsidRPr="00E63375">
        <w:rPr>
          <w:rFonts w:ascii="仿宋_GB2312" w:eastAsia="仿宋_GB2312" w:hint="eastAsia"/>
          <w:sz w:val="32"/>
          <w:szCs w:val="32"/>
        </w:rPr>
        <w:t>专题研讨。</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结合学校2016年度政治理论学习计划，以“两学一做”学习教育为主线，党委宣传部负责组织两级中心组学习。</w:t>
      </w:r>
    </w:p>
    <w:p w:rsidR="00E63375" w:rsidRPr="00E63375" w:rsidRDefault="00E63375" w:rsidP="00E63375">
      <w:pPr>
        <w:tabs>
          <w:tab w:val="left" w:pos="6731"/>
        </w:tabs>
        <w:spacing w:line="560" w:lineRule="exact"/>
        <w:ind w:firstLineChars="200" w:firstLine="643"/>
        <w:rPr>
          <w:rFonts w:ascii="仿宋_GB2312" w:eastAsia="仿宋_GB2312"/>
          <w:b/>
          <w:sz w:val="32"/>
          <w:szCs w:val="32"/>
        </w:rPr>
      </w:pPr>
      <w:r w:rsidRPr="00E63375">
        <w:rPr>
          <w:rFonts w:ascii="仿宋_GB2312" w:eastAsia="仿宋_GB2312" w:hint="eastAsia"/>
          <w:b/>
          <w:sz w:val="32"/>
          <w:szCs w:val="32"/>
        </w:rPr>
        <w:t>（二）创新方式讲党课</w:t>
      </w:r>
    </w:p>
    <w:p w:rsidR="00E63375" w:rsidRPr="00E63375" w:rsidRDefault="00E63375" w:rsidP="00E63375">
      <w:pPr>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lastRenderedPageBreak/>
        <w:t>讲党课一般在党支部范围内进行。党支部要结合专题学习讨论，对党课内容、时间和方式等作出合理安排。党员领导干部要在所在支部讲党课，鼓励基层党支部书记、先优模范和普通党员等联系实际讲党课。结合开展纪念建党95周年活动，“七一”前后，党支部要结合纪念活动集中安排一次党课。党课结束后，及时上交党课主讲人提纲、党课学习纪要（应包括支部党员数、参加党课人数、缺席人员名单等）、党课课堂照片至所在党委、党总支，由分党委、党总支汇总，并从中筛选优秀案例按季度上报党委组织部，书面交流。</w:t>
      </w:r>
    </w:p>
    <w:p w:rsidR="00E63375" w:rsidRPr="00E63375" w:rsidRDefault="00E63375" w:rsidP="00E63375">
      <w:pPr>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7月1日，党委组织部负责以“把‘两学一做’学习教育成果转化为推动十三五良好开局的强大动力”为主题，组织纪念建党95周年表彰大会暨先优模范党员事迹报告会，按照教工、学生两个层面组织优秀共产党员、优秀党务工作者和先进基层党组织的评选、表彰和事迹报告。</w:t>
      </w:r>
    </w:p>
    <w:p w:rsidR="00E63375" w:rsidRPr="00E63375" w:rsidRDefault="00E63375" w:rsidP="00E63375">
      <w:pPr>
        <w:tabs>
          <w:tab w:val="left" w:pos="6731"/>
        </w:tabs>
        <w:spacing w:line="560" w:lineRule="exact"/>
        <w:ind w:firstLineChars="200" w:firstLine="643"/>
        <w:rPr>
          <w:rFonts w:ascii="仿宋_GB2312" w:eastAsia="仿宋_GB2312"/>
          <w:b/>
          <w:sz w:val="32"/>
          <w:szCs w:val="32"/>
        </w:rPr>
      </w:pPr>
      <w:r w:rsidRPr="00E63375">
        <w:rPr>
          <w:rFonts w:ascii="仿宋_GB2312" w:eastAsia="仿宋_GB2312" w:hint="eastAsia"/>
          <w:b/>
          <w:sz w:val="32"/>
          <w:szCs w:val="32"/>
        </w:rPr>
        <w:t>（三）召开专题组织生活会</w:t>
      </w:r>
    </w:p>
    <w:p w:rsidR="00E63375" w:rsidRPr="00E63375" w:rsidRDefault="00E63375" w:rsidP="00E63375">
      <w:pPr>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以党支部为单位召开专题组织生活会。会前，要面向党员和群众广泛征求对支部班子及成员的意见；会上，支部班子及其成员对照职能职责，进行党性分析，查摆在思想、组织、作风、纪律等方面存在的问题。严肃认真开展批评和自我批评，针对突出问题和薄弱环节提出整改措施。组织全体党员对支部班子的工作、作风等进行评议。支部上一级党组织书记应对党支部专题组织生活会给予指导。各党支部要充分做好会前各项准备工作，按照征求意见，工作、作风评议，撰写党性分析材料等环节进行，保证会议质量。会后及时上交党员党性分析汇总材料、专题组织会纪要（应包括支部党员数、参加人数、缺席人员名单等）至所在党</w:t>
      </w:r>
      <w:r w:rsidRPr="00E63375">
        <w:rPr>
          <w:rFonts w:ascii="仿宋_GB2312" w:eastAsia="仿宋_GB2312" w:hint="eastAsia"/>
          <w:sz w:val="32"/>
          <w:szCs w:val="32"/>
        </w:rPr>
        <w:lastRenderedPageBreak/>
        <w:t>委、党总支，由分党委、党总支汇总，并从中筛选优秀案例按季度上报党委组织部，书面交流。</w:t>
      </w:r>
    </w:p>
    <w:p w:rsidR="00E63375" w:rsidRPr="00E63375" w:rsidRDefault="00E63375" w:rsidP="00E63375">
      <w:pPr>
        <w:spacing w:line="560" w:lineRule="exact"/>
        <w:ind w:firstLineChars="200" w:firstLine="643"/>
        <w:rPr>
          <w:rFonts w:ascii="仿宋_GB2312" w:eastAsia="仿宋_GB2312"/>
          <w:b/>
          <w:sz w:val="32"/>
          <w:szCs w:val="32"/>
        </w:rPr>
      </w:pPr>
      <w:r w:rsidRPr="00E63375">
        <w:rPr>
          <w:rFonts w:ascii="仿宋_GB2312" w:eastAsia="仿宋_GB2312" w:hint="eastAsia"/>
          <w:b/>
          <w:sz w:val="32"/>
          <w:szCs w:val="32"/>
        </w:rPr>
        <w:t>（四）开展民主评议党员</w:t>
      </w:r>
    </w:p>
    <w:p w:rsidR="00E63375" w:rsidRPr="00E63375" w:rsidRDefault="00E63375" w:rsidP="00E63375">
      <w:pPr>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评议结束后，及时上报党员测评结果、党员评议等次、优秀党员名单、不合格表现党员名单及情况说明等至所在党委，由分党委、党总支汇总上报党委组织部。</w:t>
      </w:r>
    </w:p>
    <w:p w:rsidR="00E63375" w:rsidRPr="00E63375" w:rsidRDefault="00E63375" w:rsidP="00E63375">
      <w:pPr>
        <w:spacing w:line="560" w:lineRule="exact"/>
        <w:ind w:firstLineChars="200" w:firstLine="643"/>
        <w:rPr>
          <w:rFonts w:ascii="仿宋_GB2312" w:eastAsia="仿宋_GB2312"/>
          <w:b/>
          <w:sz w:val="32"/>
          <w:szCs w:val="32"/>
        </w:rPr>
      </w:pPr>
      <w:r w:rsidRPr="00E63375">
        <w:rPr>
          <w:rFonts w:ascii="仿宋_GB2312" w:eastAsia="仿宋_GB2312" w:hint="eastAsia"/>
          <w:b/>
          <w:sz w:val="32"/>
          <w:szCs w:val="32"/>
        </w:rPr>
        <w:t>（五）召开领导班子专题民主生活会</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年底前，按照中央统一部署，学校党委常委及各单位领导班子要以“两学一做”为主题，召开专题民主生活会。各级党员领导干部要广泛征求党员干部的意见建议，深入开展谈心交心，坚持把自己摆进去，查找存在的问题，认真撰写对照检查材料，深入开展批评与自我批评。会后及时上交民主生活会发言提纲至党委组织部。</w:t>
      </w:r>
    </w:p>
    <w:p w:rsidR="00E63375" w:rsidRPr="00E63375" w:rsidRDefault="00E63375" w:rsidP="00E63375">
      <w:pPr>
        <w:tabs>
          <w:tab w:val="left" w:pos="6731"/>
        </w:tabs>
        <w:spacing w:line="560" w:lineRule="exact"/>
        <w:ind w:firstLineChars="200" w:firstLine="643"/>
        <w:rPr>
          <w:rFonts w:ascii="仿宋_GB2312" w:eastAsia="仿宋_GB2312"/>
          <w:b/>
          <w:sz w:val="32"/>
          <w:szCs w:val="32"/>
        </w:rPr>
      </w:pPr>
      <w:r w:rsidRPr="00E63375">
        <w:rPr>
          <w:rFonts w:ascii="仿宋_GB2312" w:eastAsia="仿宋_GB2312" w:hint="eastAsia"/>
          <w:b/>
          <w:sz w:val="32"/>
          <w:szCs w:val="32"/>
        </w:rPr>
        <w:t>（六）立足岗位作贡献</w:t>
      </w:r>
    </w:p>
    <w:p w:rsidR="00E63375" w:rsidRPr="00E63375" w:rsidRDefault="00E63375" w:rsidP="00E63375">
      <w:pPr>
        <w:tabs>
          <w:tab w:val="left" w:pos="6731"/>
        </w:tabs>
        <w:spacing w:line="560" w:lineRule="exact"/>
        <w:ind w:firstLineChars="200" w:firstLine="640"/>
        <w:rPr>
          <w:rFonts w:ascii="仿宋_GB2312" w:eastAsia="仿宋_GB2312"/>
          <w:color w:val="000000"/>
          <w:sz w:val="32"/>
          <w:szCs w:val="32"/>
        </w:rPr>
      </w:pPr>
      <w:r w:rsidRPr="00E63375">
        <w:rPr>
          <w:rFonts w:ascii="仿宋_GB2312" w:eastAsia="仿宋_GB2312" w:hint="eastAsia"/>
          <w:color w:val="000000"/>
          <w:sz w:val="32"/>
          <w:szCs w:val="32"/>
        </w:rPr>
        <w:t>针对不同群体党员实际情况，提出党员发挥作用的具体要求，教育引导党员要时刻铭记党员身份，为学校改革发展稳定和“十三五”建设作出贡献。教师党员要紧密围绕加强师德师风建设、完成教学和科研等工作任务，在争当“四有”好老师等方面发挥</w:t>
      </w:r>
      <w:r w:rsidRPr="00E63375">
        <w:rPr>
          <w:rFonts w:ascii="仿宋_GB2312" w:eastAsia="仿宋_GB2312" w:hint="eastAsia"/>
          <w:color w:val="000000"/>
          <w:sz w:val="32"/>
          <w:szCs w:val="32"/>
        </w:rPr>
        <w:lastRenderedPageBreak/>
        <w:t>先锋模范作用；学生党员要在加强学风建设、提升综合素质、提高创新创业能力、带领同学共同进步等方面发挥先锋模范作用；机关直属单位的教职工党员要在加强作风建设、牢固树立全心全意为师生服务的宗旨意识、提高服务水平和效率等方面发挥先锋模范作用；离退休教职工党员要在发挥正能量、关心和支持学校改革发展等方面发挥先锋模范作用。各基层党组织要结合实际确定学习方式，发挥主动性，灵活多样地开展学习教育。在纪念建党95周年活动中，评选表彰优秀共产党员、优秀党务工作者、先进基层党组织。</w:t>
      </w:r>
    </w:p>
    <w:p w:rsidR="00E63375" w:rsidRPr="00E63375" w:rsidRDefault="00E63375" w:rsidP="00E63375">
      <w:pPr>
        <w:tabs>
          <w:tab w:val="left" w:pos="6731"/>
        </w:tabs>
        <w:spacing w:line="560" w:lineRule="exact"/>
        <w:ind w:firstLineChars="200" w:firstLine="640"/>
        <w:rPr>
          <w:rFonts w:ascii="黑体" w:eastAsia="黑体"/>
          <w:sz w:val="32"/>
          <w:szCs w:val="32"/>
        </w:rPr>
      </w:pPr>
      <w:r w:rsidRPr="00E63375">
        <w:rPr>
          <w:rFonts w:ascii="黑体" w:eastAsia="黑体" w:hint="eastAsia"/>
          <w:sz w:val="32"/>
          <w:szCs w:val="32"/>
        </w:rPr>
        <w:t>五、加强“两学一做”学习教育的组织领导</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1．领导班子和领导干部作表率。党员领导干部要严格执行双重组织生活制度，以普通党员身份参加所在支部组织生活。学校党委要根据中央要求，及时召开党委会，专题学习党章党规和习近平总书记系列重要讲话，带头深化学习效果。党委职能部门和各级党组织要把开展“两学一做”学习教育作为一项重大政治任务，尽好责、抓到位、见实效。</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2．分层落实责任。“两学一做”学习教育在学校党委领导下进行，由党委组织部牵头组织实施，各责任单位共同配合，做好相关工作。党委组织部负责制定学校党委《学习教育方案》、指导督促推进全校整体学习教育工作；党政办公室负责有关协调及校领导学习教育联络工作；</w:t>
      </w:r>
      <w:r w:rsidRPr="00E63375">
        <w:rPr>
          <w:rFonts w:ascii="仿宋_GB2312" w:eastAsia="仿宋_GB2312" w:hint="eastAsia"/>
          <w:color w:val="000000"/>
          <w:sz w:val="32"/>
          <w:szCs w:val="32"/>
        </w:rPr>
        <w:t>纪委办公室督促检查相关工作，并负责编制党规学习读本；党委宣传部负责校党委理论学习中心组学习、典型宣传、舆论引导、氛围营造，并负责编制中央治国理政新理念新思想新战略学习读本；党委学生工作部、党委研究生工作部依据学校学习教育方案制定学生党员《学习教育方案》，督</w:t>
      </w:r>
      <w:r w:rsidRPr="00E63375">
        <w:rPr>
          <w:rFonts w:ascii="仿宋_GB2312" w:eastAsia="仿宋_GB2312" w:hint="eastAsia"/>
          <w:color w:val="000000"/>
          <w:sz w:val="32"/>
          <w:szCs w:val="32"/>
        </w:rPr>
        <w:lastRenderedPageBreak/>
        <w:t>促指导推进学生党员学习教育工作，并以学期为结点形成学习教育情况汇报材料上报；离退休党委依据学校教育方案制定离退休党员《学习教育方案》，督促指导推进离退休党员的学习教育工作，并及时上报学习教育情况；党</w:t>
      </w:r>
      <w:r w:rsidRPr="00E63375">
        <w:rPr>
          <w:rFonts w:ascii="仿宋_GB2312" w:eastAsia="仿宋_GB2312" w:hint="eastAsia"/>
          <w:sz w:val="32"/>
          <w:szCs w:val="32"/>
        </w:rPr>
        <w:t>建研究室负责将“三严三实”专题教育网站深化为“两学一做”学习教育网站，为学习教育工作搭建展示、记录、交流平台，及时推送学习内容。</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各分党委、党总支要根据中央和学校党委的要求，落实工作责任，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3．强化组织保障。加大整顿软弱涣散基层党组织工作力度，配齐配强班子特别是带头人，健全组织生活制度，确保“两学一做”学习教育有人抓、有人管。3月份启动党员组织关系集中排查工作，并组织排查工作专题培训；4月中旬上报相关排查结果；6月底前完成排查结果的处置。通过党员组织关系集中排查，理顺党员组织关系，确保每名党员都纳入党组织有效管理，参加学习教育。要健全党员名册信息，及时更新党建管理平台信息。党校要加强培训，对基层党支部书记、党务工作者进行轮训，提高党务工作能力。</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t>4．落实分类指导。校领导要督促指导落实分管或联系单位开展“两学一做”学习教育；基层党委委员要明确联系党支部，落实指导督促工作任务；各党支部要结合实际，对学习教育的内容安排、组织方式等进行灵活安排；对离退休干部职工党员及年老体弱党员，根据实际情况，组织参加学习教育。</w:t>
      </w:r>
    </w:p>
    <w:p w:rsidR="00E63375" w:rsidRPr="00E63375" w:rsidRDefault="00E63375" w:rsidP="00E63375">
      <w:pPr>
        <w:tabs>
          <w:tab w:val="left" w:pos="6731"/>
        </w:tabs>
        <w:spacing w:line="560" w:lineRule="exact"/>
        <w:ind w:firstLineChars="200" w:firstLine="640"/>
        <w:rPr>
          <w:rFonts w:ascii="仿宋_GB2312" w:eastAsia="仿宋_GB2312"/>
          <w:sz w:val="32"/>
          <w:szCs w:val="32"/>
        </w:rPr>
      </w:pPr>
      <w:r w:rsidRPr="00E63375">
        <w:rPr>
          <w:rFonts w:ascii="仿宋_GB2312" w:eastAsia="仿宋_GB2312" w:hint="eastAsia"/>
          <w:sz w:val="32"/>
          <w:szCs w:val="32"/>
        </w:rPr>
        <w:lastRenderedPageBreak/>
        <w:t>5．发挥媒体作用。针对高校党员多样化学习需求，各级党组织要充分利用网站、微博、电视、广播、微信（含微信公众号）等新媒体手段，及时推送学习内容，宣传“两学一做”学习教育的做法成效和先进典型，加强舆论引导，营造良好氛围。</w:t>
      </w: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E63375" w:rsidRDefault="00E63375" w:rsidP="00E63375">
      <w:pPr>
        <w:spacing w:line="320" w:lineRule="exact"/>
        <w:rPr>
          <w:rFonts w:ascii="方正小标宋简体" w:eastAsia="方正小标宋简体"/>
          <w:sz w:val="44"/>
          <w:szCs w:val="44"/>
        </w:rPr>
      </w:pPr>
    </w:p>
    <w:p w:rsidR="00A8777A" w:rsidRDefault="001773DB" w:rsidP="00E63375">
      <w:pPr>
        <w:spacing w:line="320" w:lineRule="exact"/>
        <w:rPr>
          <w:rFonts w:ascii="仿宋_GB2312" w:eastAsia="仿宋_GB2312"/>
          <w:sz w:val="32"/>
        </w:rPr>
      </w:pPr>
      <w:r>
        <w:rPr>
          <w:rFonts w:ascii="仿宋_GB2312" w:eastAsia="仿宋_GB2312" w:hint="eastAsia"/>
          <w:sz w:val="32"/>
        </w:rPr>
        <w:t xml:space="preserve"> </w:t>
      </w:r>
    </w:p>
    <w:p w:rsidR="00CD1439" w:rsidRDefault="00F765E1" w:rsidP="00CD1439">
      <w:pPr>
        <w:spacing w:line="320" w:lineRule="exact"/>
        <w:rPr>
          <w:rFonts w:ascii="仿宋_GB2312" w:eastAsia="仿宋_GB2312"/>
          <w:sz w:val="32"/>
        </w:rPr>
      </w:pPr>
      <w:r>
        <w:rPr>
          <w:rFonts w:ascii="仿宋_GB2312" w:eastAsia="仿宋_GB2312"/>
          <w:noProof/>
          <w:sz w:val="32"/>
        </w:rPr>
        <w:pict>
          <v:line id="_x0000_s1039" style="position:absolute;left:0;text-align:left;z-index:251658240" from="0,10pt" to="441pt,10pt" o:allowincell="f" strokeweight="1pt"/>
        </w:pict>
      </w:r>
    </w:p>
    <w:p w:rsidR="00CD1439" w:rsidRPr="00F2605E" w:rsidRDefault="00CD1439" w:rsidP="00F2605E">
      <w:pPr>
        <w:spacing w:line="320" w:lineRule="exact"/>
        <w:ind w:firstLineChars="100" w:firstLine="280"/>
        <w:rPr>
          <w:rFonts w:ascii="仿宋_GB2312" w:eastAsia="仿宋_GB2312"/>
          <w:sz w:val="28"/>
          <w:szCs w:val="28"/>
        </w:rPr>
      </w:pPr>
      <w:r w:rsidRPr="00F2605E">
        <w:rPr>
          <w:rFonts w:ascii="仿宋_GB2312" w:eastAsia="仿宋_GB2312" w:hint="eastAsia"/>
          <w:sz w:val="28"/>
          <w:szCs w:val="28"/>
        </w:rPr>
        <w:t xml:space="preserve">哈尔滨工程大学党政办公室       </w:t>
      </w:r>
      <w:r w:rsidR="00B60E39">
        <w:rPr>
          <w:rFonts w:ascii="仿宋_GB2312" w:eastAsia="仿宋_GB2312" w:hint="eastAsia"/>
          <w:sz w:val="28"/>
          <w:szCs w:val="28"/>
        </w:rPr>
        <w:t xml:space="preserve">     </w:t>
      </w:r>
      <w:r w:rsidR="00F2605E">
        <w:rPr>
          <w:rFonts w:ascii="仿宋_GB2312" w:eastAsia="仿宋_GB2312" w:hint="eastAsia"/>
          <w:sz w:val="28"/>
          <w:szCs w:val="28"/>
        </w:rPr>
        <w:t xml:space="preserve">  </w:t>
      </w:r>
      <w:r w:rsidRPr="00F2605E">
        <w:rPr>
          <w:rFonts w:ascii="仿宋_GB2312" w:eastAsia="仿宋_GB2312" w:hint="eastAsia"/>
          <w:sz w:val="28"/>
          <w:szCs w:val="28"/>
        </w:rPr>
        <w:t xml:space="preserve"> 201</w:t>
      </w:r>
      <w:r w:rsidR="00E63375">
        <w:rPr>
          <w:rFonts w:ascii="仿宋_GB2312" w:eastAsia="仿宋_GB2312" w:hint="eastAsia"/>
          <w:sz w:val="28"/>
          <w:szCs w:val="28"/>
        </w:rPr>
        <w:t>6</w:t>
      </w:r>
      <w:r w:rsidRPr="00F2605E">
        <w:rPr>
          <w:rFonts w:ascii="仿宋_GB2312" w:eastAsia="仿宋_GB2312" w:hint="eastAsia"/>
          <w:sz w:val="28"/>
          <w:szCs w:val="28"/>
        </w:rPr>
        <w:t>年</w:t>
      </w:r>
      <w:r w:rsidR="00E63375">
        <w:rPr>
          <w:rFonts w:ascii="仿宋_GB2312" w:eastAsia="仿宋_GB2312" w:hint="eastAsia"/>
          <w:sz w:val="28"/>
          <w:szCs w:val="28"/>
        </w:rPr>
        <w:t>4</w:t>
      </w:r>
      <w:r w:rsidRPr="00F2605E">
        <w:rPr>
          <w:rFonts w:ascii="仿宋_GB2312" w:eastAsia="仿宋_GB2312" w:hint="eastAsia"/>
          <w:sz w:val="28"/>
          <w:szCs w:val="28"/>
        </w:rPr>
        <w:t>月</w:t>
      </w:r>
      <w:r w:rsidR="00E63375">
        <w:rPr>
          <w:rFonts w:ascii="仿宋_GB2312" w:eastAsia="仿宋_GB2312" w:hint="eastAsia"/>
          <w:sz w:val="28"/>
          <w:szCs w:val="28"/>
        </w:rPr>
        <w:t>11</w:t>
      </w:r>
      <w:r w:rsidRPr="00F2605E">
        <w:rPr>
          <w:rFonts w:ascii="仿宋_GB2312" w:eastAsia="仿宋_GB2312" w:hint="eastAsia"/>
          <w:sz w:val="28"/>
          <w:szCs w:val="28"/>
        </w:rPr>
        <w:t>日印发</w:t>
      </w:r>
    </w:p>
    <w:p w:rsidR="00CD1439" w:rsidRPr="00E00C55" w:rsidRDefault="00F765E1" w:rsidP="00CD1439">
      <w:pPr>
        <w:spacing w:line="320" w:lineRule="exact"/>
      </w:pPr>
      <w:r w:rsidRPr="00F765E1">
        <w:rPr>
          <w:rFonts w:ascii="仿宋_GB2312" w:eastAsia="仿宋_GB2312"/>
          <w:noProof/>
          <w:sz w:val="32"/>
        </w:rPr>
        <w:pict>
          <v:line id="_x0000_s1038" style="position:absolute;left:0;text-align:left;z-index:251657216" from="0,10pt" to="441pt,10pt" o:allowincell="f" strokeweight="1pt"/>
        </w:pict>
      </w:r>
    </w:p>
    <w:sectPr w:rsidR="00CD1439" w:rsidRPr="00E00C55" w:rsidSect="00D96522">
      <w:headerReference w:type="default" r:id="rId6"/>
      <w:footerReference w:type="even" r:id="rId7"/>
      <w:footerReference w:type="default" r:id="rId8"/>
      <w:pgSz w:w="11906" w:h="16838" w:code="9"/>
      <w:pgMar w:top="1440" w:right="1474" w:bottom="136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85" w:rsidRDefault="000A1A85">
      <w:r>
        <w:separator/>
      </w:r>
    </w:p>
  </w:endnote>
  <w:endnote w:type="continuationSeparator" w:id="0">
    <w:p w:rsidR="000A1A85" w:rsidRDefault="000A1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61" w:rsidRPr="00CA2F87" w:rsidRDefault="00F765E1" w:rsidP="00DC764A">
    <w:pPr>
      <w:pStyle w:val="a7"/>
      <w:framePr w:wrap="around" w:vAnchor="text" w:hAnchor="margin" w:xAlign="outside" w:y="1"/>
      <w:rPr>
        <w:rStyle w:val="a8"/>
        <w:rFonts w:ascii="宋体" w:hAnsi="宋体"/>
        <w:sz w:val="28"/>
        <w:szCs w:val="28"/>
      </w:rPr>
    </w:pPr>
    <w:r w:rsidRPr="00CA2F87">
      <w:rPr>
        <w:rStyle w:val="a8"/>
        <w:rFonts w:ascii="宋体" w:hAnsi="宋体"/>
        <w:sz w:val="28"/>
        <w:szCs w:val="28"/>
      </w:rPr>
      <w:fldChar w:fldCharType="begin"/>
    </w:r>
    <w:r w:rsidR="006B6F61" w:rsidRPr="00CA2F87">
      <w:rPr>
        <w:rStyle w:val="a8"/>
        <w:rFonts w:ascii="宋体" w:hAnsi="宋体"/>
        <w:sz w:val="28"/>
        <w:szCs w:val="28"/>
      </w:rPr>
      <w:instrText xml:space="preserve">PAGE  </w:instrText>
    </w:r>
    <w:r w:rsidRPr="00CA2F87">
      <w:rPr>
        <w:rStyle w:val="a8"/>
        <w:rFonts w:ascii="宋体" w:hAnsi="宋体"/>
        <w:sz w:val="28"/>
        <w:szCs w:val="28"/>
      </w:rPr>
      <w:fldChar w:fldCharType="separate"/>
    </w:r>
    <w:r w:rsidR="00276B30">
      <w:rPr>
        <w:rStyle w:val="a8"/>
        <w:rFonts w:ascii="宋体" w:hAnsi="宋体"/>
        <w:noProof/>
        <w:sz w:val="28"/>
        <w:szCs w:val="28"/>
      </w:rPr>
      <w:t>- 10 -</w:t>
    </w:r>
    <w:r w:rsidRPr="00CA2F87">
      <w:rPr>
        <w:rStyle w:val="a8"/>
        <w:rFonts w:ascii="宋体" w:hAnsi="宋体"/>
        <w:sz w:val="28"/>
        <w:szCs w:val="28"/>
      </w:rPr>
      <w:fldChar w:fldCharType="end"/>
    </w:r>
  </w:p>
  <w:p w:rsidR="006B6F61" w:rsidRDefault="006B6F61" w:rsidP="00D96522">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61" w:rsidRPr="00CD1439" w:rsidRDefault="00F765E1" w:rsidP="00DC764A">
    <w:pPr>
      <w:pStyle w:val="a7"/>
      <w:framePr w:wrap="around" w:vAnchor="text" w:hAnchor="margin" w:xAlign="outside" w:y="1"/>
      <w:rPr>
        <w:rStyle w:val="a8"/>
        <w:rFonts w:ascii="宋体" w:hAnsi="宋体"/>
        <w:sz w:val="28"/>
        <w:szCs w:val="28"/>
      </w:rPr>
    </w:pPr>
    <w:r w:rsidRPr="00CD1439">
      <w:rPr>
        <w:rStyle w:val="a8"/>
        <w:rFonts w:ascii="宋体" w:hAnsi="宋体"/>
        <w:sz w:val="28"/>
        <w:szCs w:val="28"/>
      </w:rPr>
      <w:fldChar w:fldCharType="begin"/>
    </w:r>
    <w:r w:rsidR="006B6F61" w:rsidRPr="00CD1439">
      <w:rPr>
        <w:rStyle w:val="a8"/>
        <w:rFonts w:ascii="宋体" w:hAnsi="宋体"/>
        <w:sz w:val="28"/>
        <w:szCs w:val="28"/>
      </w:rPr>
      <w:instrText xml:space="preserve">PAGE  </w:instrText>
    </w:r>
    <w:r w:rsidRPr="00CD1439">
      <w:rPr>
        <w:rStyle w:val="a8"/>
        <w:rFonts w:ascii="宋体" w:hAnsi="宋体"/>
        <w:sz w:val="28"/>
        <w:szCs w:val="28"/>
      </w:rPr>
      <w:fldChar w:fldCharType="separate"/>
    </w:r>
    <w:r w:rsidR="00276B30">
      <w:rPr>
        <w:rStyle w:val="a8"/>
        <w:rFonts w:ascii="宋体" w:hAnsi="宋体"/>
        <w:noProof/>
        <w:sz w:val="28"/>
        <w:szCs w:val="28"/>
      </w:rPr>
      <w:t>- 9 -</w:t>
    </w:r>
    <w:r w:rsidRPr="00CD1439">
      <w:rPr>
        <w:rStyle w:val="a8"/>
        <w:rFonts w:ascii="宋体" w:hAnsi="宋体"/>
        <w:sz w:val="28"/>
        <w:szCs w:val="28"/>
      </w:rPr>
      <w:fldChar w:fldCharType="end"/>
    </w:r>
  </w:p>
  <w:p w:rsidR="006B6F61" w:rsidRDefault="006B6F61" w:rsidP="00D96522">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85" w:rsidRDefault="000A1A85">
      <w:r>
        <w:separator/>
      </w:r>
    </w:p>
  </w:footnote>
  <w:footnote w:type="continuationSeparator" w:id="0">
    <w:p w:rsidR="000A1A85" w:rsidRDefault="000A1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61" w:rsidRDefault="006B6F61" w:rsidP="00CD7E1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attachedTemplate r:id="rId1"/>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428"/>
    <w:rsid w:val="0000006A"/>
    <w:rsid w:val="00000F39"/>
    <w:rsid w:val="0001067A"/>
    <w:rsid w:val="00011DAA"/>
    <w:rsid w:val="00037EC7"/>
    <w:rsid w:val="00045124"/>
    <w:rsid w:val="0005482F"/>
    <w:rsid w:val="00076936"/>
    <w:rsid w:val="000A1A85"/>
    <w:rsid w:val="000A46DA"/>
    <w:rsid w:val="000A72A5"/>
    <w:rsid w:val="000B04DD"/>
    <w:rsid w:val="000C31EC"/>
    <w:rsid w:val="000E26A0"/>
    <w:rsid w:val="000E5B59"/>
    <w:rsid w:val="000F67F2"/>
    <w:rsid w:val="000F6C46"/>
    <w:rsid w:val="00105B6C"/>
    <w:rsid w:val="00125240"/>
    <w:rsid w:val="001253EA"/>
    <w:rsid w:val="001308A0"/>
    <w:rsid w:val="0013269E"/>
    <w:rsid w:val="00144655"/>
    <w:rsid w:val="00156AA7"/>
    <w:rsid w:val="00166DA5"/>
    <w:rsid w:val="001773DB"/>
    <w:rsid w:val="001838D8"/>
    <w:rsid w:val="001843C9"/>
    <w:rsid w:val="00191FCA"/>
    <w:rsid w:val="00196069"/>
    <w:rsid w:val="001A7DD8"/>
    <w:rsid w:val="001B6E06"/>
    <w:rsid w:val="001C2704"/>
    <w:rsid w:val="001C3F93"/>
    <w:rsid w:val="001C59A9"/>
    <w:rsid w:val="001D0043"/>
    <w:rsid w:val="001D0853"/>
    <w:rsid w:val="001D3047"/>
    <w:rsid w:val="001F3662"/>
    <w:rsid w:val="00227A54"/>
    <w:rsid w:val="00276B30"/>
    <w:rsid w:val="00277C3B"/>
    <w:rsid w:val="002802F1"/>
    <w:rsid w:val="0028074F"/>
    <w:rsid w:val="002C3CCB"/>
    <w:rsid w:val="002C67B5"/>
    <w:rsid w:val="002D1568"/>
    <w:rsid w:val="002E0B72"/>
    <w:rsid w:val="002E3453"/>
    <w:rsid w:val="002E5297"/>
    <w:rsid w:val="0030045A"/>
    <w:rsid w:val="00312B02"/>
    <w:rsid w:val="003209F8"/>
    <w:rsid w:val="0032624D"/>
    <w:rsid w:val="00331FC0"/>
    <w:rsid w:val="00333FCA"/>
    <w:rsid w:val="00340B88"/>
    <w:rsid w:val="0035194E"/>
    <w:rsid w:val="003706A6"/>
    <w:rsid w:val="00385C85"/>
    <w:rsid w:val="00390FF1"/>
    <w:rsid w:val="003917BC"/>
    <w:rsid w:val="003919D6"/>
    <w:rsid w:val="003979EF"/>
    <w:rsid w:val="003A3DFB"/>
    <w:rsid w:val="003B1160"/>
    <w:rsid w:val="003C562D"/>
    <w:rsid w:val="003C5EF1"/>
    <w:rsid w:val="003E33FC"/>
    <w:rsid w:val="003F3DF0"/>
    <w:rsid w:val="003F777D"/>
    <w:rsid w:val="004154D9"/>
    <w:rsid w:val="00422E08"/>
    <w:rsid w:val="0042767A"/>
    <w:rsid w:val="00450658"/>
    <w:rsid w:val="0047550D"/>
    <w:rsid w:val="004A0C36"/>
    <w:rsid w:val="004A32E5"/>
    <w:rsid w:val="004B5915"/>
    <w:rsid w:val="004D369C"/>
    <w:rsid w:val="004D441E"/>
    <w:rsid w:val="004E3A32"/>
    <w:rsid w:val="004E5CB5"/>
    <w:rsid w:val="004F4262"/>
    <w:rsid w:val="004F4CC2"/>
    <w:rsid w:val="004F558D"/>
    <w:rsid w:val="004F72A7"/>
    <w:rsid w:val="0050236B"/>
    <w:rsid w:val="00503F8C"/>
    <w:rsid w:val="00504375"/>
    <w:rsid w:val="005060AD"/>
    <w:rsid w:val="005364B1"/>
    <w:rsid w:val="005468A8"/>
    <w:rsid w:val="00547F6F"/>
    <w:rsid w:val="00553334"/>
    <w:rsid w:val="0055470F"/>
    <w:rsid w:val="00556F00"/>
    <w:rsid w:val="00577967"/>
    <w:rsid w:val="00583052"/>
    <w:rsid w:val="0058345D"/>
    <w:rsid w:val="00596E31"/>
    <w:rsid w:val="005B4F19"/>
    <w:rsid w:val="005C32D2"/>
    <w:rsid w:val="005D5470"/>
    <w:rsid w:val="005F5767"/>
    <w:rsid w:val="006023BF"/>
    <w:rsid w:val="0060528F"/>
    <w:rsid w:val="00606631"/>
    <w:rsid w:val="00611E8C"/>
    <w:rsid w:val="0061710E"/>
    <w:rsid w:val="0062076D"/>
    <w:rsid w:val="00624129"/>
    <w:rsid w:val="00633601"/>
    <w:rsid w:val="0065385B"/>
    <w:rsid w:val="00661F54"/>
    <w:rsid w:val="00670CF5"/>
    <w:rsid w:val="0068580C"/>
    <w:rsid w:val="006B131D"/>
    <w:rsid w:val="006B5D0F"/>
    <w:rsid w:val="006B6F61"/>
    <w:rsid w:val="006C7E82"/>
    <w:rsid w:val="007027D9"/>
    <w:rsid w:val="007302EB"/>
    <w:rsid w:val="0074070A"/>
    <w:rsid w:val="00742276"/>
    <w:rsid w:val="00744D90"/>
    <w:rsid w:val="00756DAE"/>
    <w:rsid w:val="00757864"/>
    <w:rsid w:val="007813B5"/>
    <w:rsid w:val="00786DCF"/>
    <w:rsid w:val="00787DF2"/>
    <w:rsid w:val="00792FE2"/>
    <w:rsid w:val="007A0BB1"/>
    <w:rsid w:val="007A2FF1"/>
    <w:rsid w:val="007A69E6"/>
    <w:rsid w:val="007B259E"/>
    <w:rsid w:val="007E254D"/>
    <w:rsid w:val="007E67E5"/>
    <w:rsid w:val="0080365F"/>
    <w:rsid w:val="008045CE"/>
    <w:rsid w:val="00814428"/>
    <w:rsid w:val="00815340"/>
    <w:rsid w:val="008173CA"/>
    <w:rsid w:val="0082556F"/>
    <w:rsid w:val="00835D30"/>
    <w:rsid w:val="008413B4"/>
    <w:rsid w:val="00844425"/>
    <w:rsid w:val="00852397"/>
    <w:rsid w:val="00855B05"/>
    <w:rsid w:val="00857FF9"/>
    <w:rsid w:val="008600C1"/>
    <w:rsid w:val="00873960"/>
    <w:rsid w:val="0088018F"/>
    <w:rsid w:val="00892ADF"/>
    <w:rsid w:val="00892B0F"/>
    <w:rsid w:val="008A25E6"/>
    <w:rsid w:val="008A4F9A"/>
    <w:rsid w:val="008B402A"/>
    <w:rsid w:val="008D6B5C"/>
    <w:rsid w:val="008E267A"/>
    <w:rsid w:val="008E7B77"/>
    <w:rsid w:val="008F452D"/>
    <w:rsid w:val="00901FCD"/>
    <w:rsid w:val="0092399D"/>
    <w:rsid w:val="00924113"/>
    <w:rsid w:val="0092472E"/>
    <w:rsid w:val="009264AD"/>
    <w:rsid w:val="00932828"/>
    <w:rsid w:val="009354D7"/>
    <w:rsid w:val="00953A9B"/>
    <w:rsid w:val="009642C1"/>
    <w:rsid w:val="00972DE3"/>
    <w:rsid w:val="00972EC6"/>
    <w:rsid w:val="0097496A"/>
    <w:rsid w:val="009759DF"/>
    <w:rsid w:val="00985906"/>
    <w:rsid w:val="009859FF"/>
    <w:rsid w:val="009A5D69"/>
    <w:rsid w:val="009B3FEB"/>
    <w:rsid w:val="009B723A"/>
    <w:rsid w:val="009C3539"/>
    <w:rsid w:val="009C74E3"/>
    <w:rsid w:val="009D2C9F"/>
    <w:rsid w:val="009D407A"/>
    <w:rsid w:val="009F62E8"/>
    <w:rsid w:val="00A0296C"/>
    <w:rsid w:val="00A02EE3"/>
    <w:rsid w:val="00A07D53"/>
    <w:rsid w:val="00A1431C"/>
    <w:rsid w:val="00A2067E"/>
    <w:rsid w:val="00A26581"/>
    <w:rsid w:val="00A33A31"/>
    <w:rsid w:val="00A40DB0"/>
    <w:rsid w:val="00A4245A"/>
    <w:rsid w:val="00A44706"/>
    <w:rsid w:val="00A46365"/>
    <w:rsid w:val="00A67BFD"/>
    <w:rsid w:val="00A72766"/>
    <w:rsid w:val="00A72D85"/>
    <w:rsid w:val="00A747FE"/>
    <w:rsid w:val="00A748A3"/>
    <w:rsid w:val="00A8777A"/>
    <w:rsid w:val="00A95DCA"/>
    <w:rsid w:val="00AA0FBD"/>
    <w:rsid w:val="00AA2DCB"/>
    <w:rsid w:val="00AA4E9E"/>
    <w:rsid w:val="00AA5F0E"/>
    <w:rsid w:val="00AA7B37"/>
    <w:rsid w:val="00AC4FCA"/>
    <w:rsid w:val="00AD2E7B"/>
    <w:rsid w:val="00AD50FC"/>
    <w:rsid w:val="00AD544B"/>
    <w:rsid w:val="00B0523C"/>
    <w:rsid w:val="00B13E9A"/>
    <w:rsid w:val="00B42191"/>
    <w:rsid w:val="00B4579B"/>
    <w:rsid w:val="00B519B4"/>
    <w:rsid w:val="00B60E39"/>
    <w:rsid w:val="00B62F40"/>
    <w:rsid w:val="00B675FE"/>
    <w:rsid w:val="00B7191F"/>
    <w:rsid w:val="00B80855"/>
    <w:rsid w:val="00B86685"/>
    <w:rsid w:val="00B92A59"/>
    <w:rsid w:val="00B951B6"/>
    <w:rsid w:val="00B95D0F"/>
    <w:rsid w:val="00BA0AA3"/>
    <w:rsid w:val="00BA4B26"/>
    <w:rsid w:val="00BB07D6"/>
    <w:rsid w:val="00BB4EC4"/>
    <w:rsid w:val="00BD2371"/>
    <w:rsid w:val="00BD444A"/>
    <w:rsid w:val="00BE3634"/>
    <w:rsid w:val="00C02BC5"/>
    <w:rsid w:val="00C12B73"/>
    <w:rsid w:val="00C205A4"/>
    <w:rsid w:val="00C26868"/>
    <w:rsid w:val="00C36A5B"/>
    <w:rsid w:val="00C43D4C"/>
    <w:rsid w:val="00C45D30"/>
    <w:rsid w:val="00C46D64"/>
    <w:rsid w:val="00C82824"/>
    <w:rsid w:val="00C8675C"/>
    <w:rsid w:val="00C87D59"/>
    <w:rsid w:val="00CA2F87"/>
    <w:rsid w:val="00CA54EF"/>
    <w:rsid w:val="00CB5226"/>
    <w:rsid w:val="00CC6137"/>
    <w:rsid w:val="00CC7879"/>
    <w:rsid w:val="00CD1439"/>
    <w:rsid w:val="00CD2110"/>
    <w:rsid w:val="00CD7E15"/>
    <w:rsid w:val="00CE45C1"/>
    <w:rsid w:val="00CE6AA1"/>
    <w:rsid w:val="00D10C30"/>
    <w:rsid w:val="00D15D52"/>
    <w:rsid w:val="00D23F6C"/>
    <w:rsid w:val="00D318A5"/>
    <w:rsid w:val="00D35A3C"/>
    <w:rsid w:val="00D4384E"/>
    <w:rsid w:val="00D6098B"/>
    <w:rsid w:val="00D63F62"/>
    <w:rsid w:val="00D70831"/>
    <w:rsid w:val="00D757D1"/>
    <w:rsid w:val="00D819A9"/>
    <w:rsid w:val="00D939FB"/>
    <w:rsid w:val="00D94D8C"/>
    <w:rsid w:val="00D96522"/>
    <w:rsid w:val="00DA15AD"/>
    <w:rsid w:val="00DB12AE"/>
    <w:rsid w:val="00DC764A"/>
    <w:rsid w:val="00DD673A"/>
    <w:rsid w:val="00DF5A09"/>
    <w:rsid w:val="00DF5A19"/>
    <w:rsid w:val="00DF7C41"/>
    <w:rsid w:val="00E26D53"/>
    <w:rsid w:val="00E34BCA"/>
    <w:rsid w:val="00E44FA1"/>
    <w:rsid w:val="00E5188A"/>
    <w:rsid w:val="00E63375"/>
    <w:rsid w:val="00E71477"/>
    <w:rsid w:val="00E720D4"/>
    <w:rsid w:val="00E87A41"/>
    <w:rsid w:val="00EB250E"/>
    <w:rsid w:val="00EB5F21"/>
    <w:rsid w:val="00EC2DE0"/>
    <w:rsid w:val="00EC4CCD"/>
    <w:rsid w:val="00EF44A8"/>
    <w:rsid w:val="00F000D5"/>
    <w:rsid w:val="00F00FFC"/>
    <w:rsid w:val="00F166E4"/>
    <w:rsid w:val="00F23942"/>
    <w:rsid w:val="00F2605E"/>
    <w:rsid w:val="00F46CC6"/>
    <w:rsid w:val="00F4716B"/>
    <w:rsid w:val="00F734F0"/>
    <w:rsid w:val="00F75BA8"/>
    <w:rsid w:val="00F765E1"/>
    <w:rsid w:val="00F807A9"/>
    <w:rsid w:val="00F83012"/>
    <w:rsid w:val="00F85886"/>
    <w:rsid w:val="00F908B3"/>
    <w:rsid w:val="00FA33F3"/>
    <w:rsid w:val="00FB08DE"/>
    <w:rsid w:val="00FB6A38"/>
    <w:rsid w:val="00FD5BBD"/>
    <w:rsid w:val="00FF5CA8"/>
    <w:rsid w:val="00FF6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D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65E1"/>
    <w:pPr>
      <w:spacing w:line="700" w:lineRule="exact"/>
      <w:ind w:firstLineChars="200" w:firstLine="600"/>
    </w:pPr>
    <w:rPr>
      <w:rFonts w:eastAsia="仿宋_GB2312"/>
      <w:sz w:val="30"/>
    </w:rPr>
  </w:style>
  <w:style w:type="paragraph" w:styleId="a4">
    <w:name w:val="Balloon Text"/>
    <w:basedOn w:val="a"/>
    <w:semiHidden/>
    <w:rsid w:val="00156AA7"/>
    <w:rPr>
      <w:sz w:val="18"/>
      <w:szCs w:val="18"/>
    </w:rPr>
  </w:style>
  <w:style w:type="paragraph" w:styleId="a5">
    <w:name w:val="Date"/>
    <w:basedOn w:val="a"/>
    <w:next w:val="a"/>
    <w:rsid w:val="002E3453"/>
    <w:pPr>
      <w:ind w:leftChars="2500" w:left="100"/>
    </w:pPr>
  </w:style>
  <w:style w:type="paragraph" w:styleId="a6">
    <w:name w:val="header"/>
    <w:basedOn w:val="a"/>
    <w:rsid w:val="00A40DB0"/>
    <w:pPr>
      <w:pBdr>
        <w:bottom w:val="single" w:sz="6" w:space="1" w:color="auto"/>
      </w:pBdr>
      <w:tabs>
        <w:tab w:val="center" w:pos="4153"/>
        <w:tab w:val="right" w:pos="8306"/>
      </w:tabs>
      <w:snapToGrid w:val="0"/>
      <w:jc w:val="center"/>
    </w:pPr>
    <w:rPr>
      <w:sz w:val="18"/>
      <w:szCs w:val="18"/>
    </w:rPr>
  </w:style>
  <w:style w:type="paragraph" w:styleId="a7">
    <w:name w:val="footer"/>
    <w:basedOn w:val="a"/>
    <w:rsid w:val="00A40DB0"/>
    <w:pPr>
      <w:tabs>
        <w:tab w:val="center" w:pos="4153"/>
        <w:tab w:val="right" w:pos="8306"/>
      </w:tabs>
      <w:snapToGrid w:val="0"/>
      <w:jc w:val="left"/>
    </w:pPr>
    <w:rPr>
      <w:sz w:val="18"/>
      <w:szCs w:val="18"/>
    </w:rPr>
  </w:style>
  <w:style w:type="character" w:styleId="a8">
    <w:name w:val="page number"/>
    <w:basedOn w:val="a0"/>
    <w:rsid w:val="00A40DB0"/>
  </w:style>
</w:styles>
</file>

<file path=word/webSettings.xml><?xml version="1.0" encoding="utf-8"?>
<w:webSettings xmlns:r="http://schemas.openxmlformats.org/officeDocument/2006/relationships" xmlns:w="http://schemas.openxmlformats.org/wordprocessingml/2006/main">
  <w:divs>
    <w:div w:id="422577084">
      <w:bodyDiv w:val="1"/>
      <w:marLeft w:val="0"/>
      <w:marRight w:val="0"/>
      <w:marTop w:val="0"/>
      <w:marBottom w:val="0"/>
      <w:divBdr>
        <w:top w:val="none" w:sz="0" w:space="0" w:color="auto"/>
        <w:left w:val="none" w:sz="0" w:space="0" w:color="auto"/>
        <w:bottom w:val="none" w:sz="0" w:space="0" w:color="auto"/>
        <w:right w:val="none" w:sz="0" w:space="0" w:color="auto"/>
      </w:divBdr>
    </w:div>
    <w:div w:id="692338168">
      <w:bodyDiv w:val="1"/>
      <w:marLeft w:val="0"/>
      <w:marRight w:val="0"/>
      <w:marTop w:val="0"/>
      <w:marBottom w:val="0"/>
      <w:divBdr>
        <w:top w:val="none" w:sz="0" w:space="0" w:color="auto"/>
        <w:left w:val="none" w:sz="0" w:space="0" w:color="auto"/>
        <w:bottom w:val="none" w:sz="0" w:space="0" w:color="auto"/>
        <w:right w:val="none" w:sz="0" w:space="0" w:color="auto"/>
      </w:divBdr>
    </w:div>
    <w:div w:id="15139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79;&#34892;&#25991;&#65288;&#2603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下行文（新）</Template>
  <TotalTime>41</TotalTime>
  <Pages>14</Pages>
  <Words>1207</Words>
  <Characters>6880</Characters>
  <Application>Microsoft Office Word</Application>
  <DocSecurity>0</DocSecurity>
  <Lines>57</Lines>
  <Paragraphs>16</Paragraphs>
  <ScaleCrop>false</ScaleCrop>
  <Company>hrbeujwc</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校教字〔2004〕号</dc:title>
  <dc:subject/>
  <dc:creator>微软用户</dc:creator>
  <cp:keywords/>
  <dc:description/>
  <cp:lastModifiedBy>Administrator</cp:lastModifiedBy>
  <cp:revision>2</cp:revision>
  <cp:lastPrinted>2016-04-11T07:55:00Z</cp:lastPrinted>
  <dcterms:created xsi:type="dcterms:W3CDTF">2016-04-11T07:48:00Z</dcterms:created>
  <dcterms:modified xsi:type="dcterms:W3CDTF">2016-04-13T02:19:00Z</dcterms:modified>
</cp:coreProperties>
</file>